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285F5E75" w:rsidR="001E41F3" w:rsidRPr="00F059F1"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1A0372">
        <w:rPr>
          <w:rFonts w:eastAsia="宋体" w:hint="eastAsia"/>
          <w:b/>
          <w:noProof/>
          <w:sz w:val="24"/>
          <w:lang w:eastAsia="zh-CN"/>
        </w:rPr>
        <w:t>3bis</w:t>
      </w:r>
      <w:r w:rsidR="003D614E">
        <w:rPr>
          <w:b/>
          <w:noProof/>
          <w:sz w:val="24"/>
          <w:lang w:eastAsia="ko-KR"/>
        </w:rPr>
        <w:t>-e</w:t>
      </w:r>
      <w:r w:rsidR="001E41F3">
        <w:rPr>
          <w:b/>
          <w:i/>
          <w:noProof/>
          <w:sz w:val="28"/>
        </w:rPr>
        <w:tab/>
      </w:r>
      <w:r w:rsidR="00EA53B8" w:rsidRPr="000B4815">
        <w:rPr>
          <w:b/>
          <w:noProof/>
          <w:sz w:val="28"/>
        </w:rPr>
        <w:t>R2-210</w:t>
      </w:r>
      <w:r w:rsidR="004D5D8C">
        <w:rPr>
          <w:rFonts w:eastAsia="宋体" w:hint="eastAsia"/>
          <w:b/>
          <w:noProof/>
          <w:sz w:val="28"/>
          <w:lang w:eastAsia="zh-CN"/>
        </w:rPr>
        <w:t>2929</w:t>
      </w:r>
    </w:p>
    <w:p w14:paraId="70209D50" w14:textId="6F38E21F" w:rsidR="001E41F3" w:rsidRPr="00B664F7" w:rsidRDefault="0066130B" w:rsidP="00B664F7">
      <w:pPr>
        <w:pStyle w:val="CRCoverPage"/>
        <w:rPr>
          <w:b/>
          <w:sz w:val="24"/>
        </w:rPr>
      </w:pPr>
      <w:r w:rsidRPr="0066130B">
        <w:rPr>
          <w:b/>
          <w:noProof/>
          <w:sz w:val="24"/>
          <w:lang w:eastAsia="ko-KR"/>
        </w:rPr>
        <w:t xml:space="preserve">Electronic meeting, </w:t>
      </w:r>
      <w:r w:rsidR="00F059F1">
        <w:rPr>
          <w:rFonts w:eastAsia="宋体" w:hint="eastAsia"/>
          <w:b/>
          <w:noProof/>
          <w:sz w:val="24"/>
          <w:lang w:eastAsia="zh-CN"/>
        </w:rPr>
        <w:t>April</w:t>
      </w:r>
      <w:r w:rsidRPr="0066130B">
        <w:rPr>
          <w:b/>
          <w:noProof/>
          <w:sz w:val="24"/>
          <w:lang w:eastAsia="ko-KR"/>
        </w:rPr>
        <w:t xml:space="preserve"> 2</w:t>
      </w:r>
      <w:r w:rsidRPr="0066130B">
        <w:rPr>
          <w:b/>
          <w:noProof/>
          <w:sz w:val="24"/>
          <w:vertAlign w:val="superscript"/>
          <w:lang w:eastAsia="ko-KR"/>
        </w:rPr>
        <w:t>nd</w:t>
      </w:r>
      <w:r>
        <w:rPr>
          <w:rFonts w:eastAsia="宋体" w:hint="eastAsia"/>
          <w:b/>
          <w:noProof/>
          <w:sz w:val="24"/>
          <w:lang w:eastAsia="zh-CN"/>
        </w:rPr>
        <w:t xml:space="preserve"> </w:t>
      </w:r>
      <w:r w:rsidRPr="0066130B">
        <w:rPr>
          <w:b/>
          <w:noProof/>
          <w:sz w:val="24"/>
          <w:lang w:eastAsia="ko-KR"/>
        </w:rPr>
        <w:t>– 13</w:t>
      </w:r>
      <w:r w:rsidRPr="0066130B">
        <w:rPr>
          <w:b/>
          <w:noProof/>
          <w:sz w:val="24"/>
          <w:vertAlign w:val="superscript"/>
          <w:lang w:eastAsia="ko-KR"/>
        </w:rPr>
        <w:t>th</w:t>
      </w:r>
      <w:r w:rsidRPr="0066130B">
        <w:rPr>
          <w:b/>
          <w:noProof/>
          <w:sz w:val="24"/>
          <w:lang w:eastAsia="ko-KR"/>
        </w:rPr>
        <w:t>, 2020</w:t>
      </w:r>
    </w:p>
    <w:p w14:paraId="2E3FFA6D" w14:textId="77777777" w:rsidR="001E41F3" w:rsidRDefault="001E41F3">
      <w:pPr>
        <w:rPr>
          <w:noProof/>
          <w:lang w:eastAsia="ko-KR"/>
        </w:rPr>
      </w:pPr>
    </w:p>
    <w:p w14:paraId="677704E2" w14:textId="1FB45037"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.6</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0172ACBB"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97646C" w:rsidRPr="0097646C">
        <w:rPr>
          <w:rFonts w:ascii="Arial" w:eastAsia="宋体" w:hAnsi="Arial" w:cs="Arial"/>
          <w:noProof/>
          <w:sz w:val="22"/>
          <w:lang w:eastAsia="zh-CN"/>
        </w:rPr>
        <w:t>Discussion on Measurement Time Windows for accuracy improvement</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7C30D6B0" w14:textId="76595995" w:rsidR="00BE5482" w:rsidRDefault="00BE5482" w:rsidP="00BE5482">
      <w:pPr>
        <w:spacing w:before="120" w:after="0" w:line="280" w:lineRule="atLeast"/>
        <w:jc w:val="both"/>
      </w:pPr>
      <w:r>
        <w:rPr>
          <w:rFonts w:eastAsia="宋体" w:hint="eastAsia"/>
          <w:lang w:eastAsia="zh-CN"/>
        </w:rPr>
        <w:t>The</w:t>
      </w:r>
      <w:r w:rsidRPr="00D835E3">
        <w:t xml:space="preserve"> objectives of </w:t>
      </w:r>
      <w:r>
        <w:rPr>
          <w:rFonts w:eastAsia="宋体" w:hint="eastAsia"/>
          <w:lang w:eastAsia="zh-CN"/>
        </w:rPr>
        <w:t>WI</w:t>
      </w:r>
      <w:r w:rsidRPr="00D835E3">
        <w:t xml:space="preserve"> </w:t>
      </w:r>
      <w:proofErr w:type="spellStart"/>
      <w:r>
        <w:t>NR_pos_enh</w:t>
      </w:r>
      <w:proofErr w:type="spellEnd"/>
      <w:r w:rsidRPr="00251D80">
        <w:t xml:space="preserve"> </w:t>
      </w:r>
      <w:r>
        <w:rPr>
          <w:rFonts w:eastAsia="宋体" w:hint="eastAsia"/>
          <w:lang w:eastAsia="zh-CN"/>
        </w:rPr>
        <w:t>include</w:t>
      </w:r>
      <w:r w:rsidR="0028068C">
        <w:rPr>
          <w:rFonts w:eastAsia="宋体" w:hint="eastAsia"/>
          <w:lang w:eastAsia="zh-CN"/>
        </w:rPr>
        <w:t xml:space="preserve"> accuracy improvement </w:t>
      </w:r>
      <w:r w:rsidR="000934EF">
        <w:rPr>
          <w:rFonts w:eastAsia="宋体" w:hint="eastAsia"/>
          <w:lang w:eastAsia="zh-CN"/>
        </w:rPr>
        <w:t>in WID</w:t>
      </w:r>
      <w:r w:rsidR="00354E27">
        <w:rPr>
          <w:rFonts w:eastAsia="宋体" w:hint="eastAsia"/>
          <w:lang w:eastAsia="zh-CN"/>
        </w:rPr>
        <w:t xml:space="preserve"> [1]</w:t>
      </w:r>
      <w:r w:rsidRPr="00D835E3">
        <w:t>:</w:t>
      </w:r>
      <w:bookmarkStart w:id="0" w:name="_Hlk57059510"/>
    </w:p>
    <w:bookmarkEnd w:id="0"/>
    <w:p w14:paraId="1B02AAEA" w14:textId="77777777" w:rsidR="00DE592C" w:rsidRPr="00DE592C" w:rsidRDefault="00BE5482" w:rsidP="00DE592C">
      <w:pPr>
        <w:pStyle w:val="af4"/>
        <w:numPr>
          <w:ilvl w:val="0"/>
          <w:numId w:val="37"/>
        </w:numPr>
        <w:pBdr>
          <w:top w:val="single" w:sz="4" w:space="1" w:color="auto"/>
          <w:left w:val="single" w:sz="4" w:space="4" w:color="auto"/>
          <w:bottom w:val="single" w:sz="4" w:space="1" w:color="auto"/>
          <w:right w:val="single" w:sz="4" w:space="4" w:color="auto"/>
        </w:pBdr>
        <w:spacing w:line="252" w:lineRule="auto"/>
        <w:rPr>
          <w:rFonts w:ascii="Times" w:eastAsia="Batang" w:hAnsi="Times" w:cs="Times"/>
        </w:rPr>
      </w:pPr>
      <w:r w:rsidRPr="00DE592C">
        <w:rPr>
          <w:rFonts w:ascii="Times" w:eastAsia="Batang" w:hAnsi="Times" w:cs="Times"/>
        </w:rPr>
        <w:t xml:space="preserve">Specify methods, measurements, </w:t>
      </w:r>
      <w:proofErr w:type="spellStart"/>
      <w:r w:rsidRPr="00DE592C">
        <w:rPr>
          <w:rFonts w:ascii="Times" w:eastAsia="Batang" w:hAnsi="Times" w:cs="Times"/>
        </w:rPr>
        <w:t>signalling</w:t>
      </w:r>
      <w:proofErr w:type="spellEnd"/>
      <w:r w:rsidRPr="00DE592C">
        <w:rPr>
          <w:rFonts w:ascii="Times" w:eastAsia="Batang" w:hAnsi="Times" w:cs="Times"/>
        </w:rPr>
        <w:t>, and procedures for improving positioning accuracy of the Rel-16 NR positioning methods by mitigating UE Rx/</w:t>
      </w:r>
      <w:proofErr w:type="spellStart"/>
      <w:r w:rsidRPr="00DE592C">
        <w:rPr>
          <w:rFonts w:ascii="Times" w:eastAsia="Batang" w:hAnsi="Times" w:cs="Times"/>
        </w:rPr>
        <w:t>Tx</w:t>
      </w:r>
      <w:proofErr w:type="spellEnd"/>
      <w:r w:rsidRPr="00DE592C">
        <w:rPr>
          <w:rFonts w:ascii="Times" w:eastAsia="Batang" w:hAnsi="Times" w:cs="Times"/>
        </w:rPr>
        <w:t xml:space="preserve"> and/or </w:t>
      </w:r>
      <w:proofErr w:type="spellStart"/>
      <w:r w:rsidRPr="00DE592C">
        <w:rPr>
          <w:rFonts w:ascii="Times" w:eastAsia="Batang" w:hAnsi="Times" w:cs="Times"/>
        </w:rPr>
        <w:t>gNB</w:t>
      </w:r>
      <w:proofErr w:type="spellEnd"/>
      <w:r w:rsidRPr="00DE592C">
        <w:rPr>
          <w:rFonts w:ascii="Times" w:eastAsia="Batang" w:hAnsi="Times" w:cs="Times"/>
        </w:rPr>
        <w:t xml:space="preserve"> Rx/</w:t>
      </w:r>
      <w:proofErr w:type="spellStart"/>
      <w:r w:rsidRPr="00DE592C">
        <w:rPr>
          <w:rFonts w:ascii="Times" w:eastAsia="Batang" w:hAnsi="Times" w:cs="Times"/>
        </w:rPr>
        <w:t>Tx</w:t>
      </w:r>
      <w:proofErr w:type="spellEnd"/>
      <w:r w:rsidRPr="00DE592C">
        <w:rPr>
          <w:rFonts w:ascii="Times" w:eastAsia="Batang" w:hAnsi="Times" w:cs="Times"/>
        </w:rPr>
        <w:t xml:space="preserve"> timing delays, including [RAN1, RAN2, RAN3, RAN4]</w:t>
      </w:r>
    </w:p>
    <w:p w14:paraId="049AFA99" w14:textId="04F5ED92" w:rsidR="00DE592C" w:rsidRDefault="00DE592C" w:rsidP="00DE592C">
      <w:pPr>
        <w:pBdr>
          <w:top w:val="single" w:sz="4" w:space="1" w:color="auto"/>
          <w:left w:val="single" w:sz="4" w:space="4" w:color="auto"/>
          <w:bottom w:val="single" w:sz="4" w:space="1" w:color="auto"/>
          <w:right w:val="single" w:sz="4" w:space="4" w:color="auto"/>
        </w:pBdr>
        <w:spacing w:after="0" w:line="252" w:lineRule="auto"/>
        <w:ind w:left="360"/>
        <w:rPr>
          <w:rFonts w:ascii="Times" w:eastAsia="宋体" w:hAnsi="Times" w:cs="Times"/>
          <w:lang w:eastAsia="zh-CN"/>
        </w:rPr>
      </w:pPr>
      <w:r w:rsidRPr="00DE592C">
        <w:t xml:space="preserve"> </w:t>
      </w:r>
      <w:r>
        <w:rPr>
          <w:rFonts w:eastAsia="宋体" w:hint="eastAsia"/>
          <w:lang w:eastAsia="zh-CN"/>
        </w:rPr>
        <w:t xml:space="preserve">             </w:t>
      </w:r>
      <w:r w:rsidRPr="00DE592C">
        <w:rPr>
          <w:rFonts w:ascii="Times" w:eastAsia="Batang" w:hAnsi="Times" w:cs="Times"/>
        </w:rPr>
        <w:t>o</w:t>
      </w:r>
      <w:r w:rsidRPr="00DE592C">
        <w:rPr>
          <w:rFonts w:ascii="Times" w:eastAsia="Batang" w:hAnsi="Times" w:cs="Times"/>
        </w:rPr>
        <w:tab/>
        <w:t>DL, UL and DL+UL positioning methods</w:t>
      </w:r>
    </w:p>
    <w:p w14:paraId="332EE4C3" w14:textId="4F1E3882" w:rsidR="00DE592C" w:rsidRPr="00DE592C" w:rsidRDefault="00DE592C" w:rsidP="00DE592C">
      <w:pPr>
        <w:pBdr>
          <w:top w:val="single" w:sz="4" w:space="1" w:color="auto"/>
          <w:left w:val="single" w:sz="4" w:space="4" w:color="auto"/>
          <w:bottom w:val="single" w:sz="4" w:space="1" w:color="auto"/>
          <w:right w:val="single" w:sz="4" w:space="4" w:color="auto"/>
        </w:pBdr>
        <w:spacing w:line="252" w:lineRule="auto"/>
        <w:ind w:left="360"/>
        <w:rPr>
          <w:rFonts w:ascii="Times" w:eastAsia="Batang" w:hAnsi="Times" w:cs="Times"/>
        </w:rPr>
      </w:pPr>
      <w:r>
        <w:rPr>
          <w:rFonts w:ascii="Times" w:eastAsia="宋体" w:hAnsi="Times" w:cs="Times" w:hint="eastAsia"/>
          <w:lang w:eastAsia="zh-CN"/>
        </w:rPr>
        <w:t xml:space="preserve">              </w:t>
      </w:r>
      <w:r w:rsidRPr="00DE592C">
        <w:rPr>
          <w:rFonts w:ascii="Times" w:eastAsia="Batang" w:hAnsi="Times" w:cs="Times"/>
        </w:rPr>
        <w:t>o</w:t>
      </w:r>
      <w:r w:rsidRPr="00DE592C">
        <w:rPr>
          <w:rFonts w:ascii="Times" w:eastAsia="Batang" w:hAnsi="Times" w:cs="Times"/>
        </w:rPr>
        <w:tab/>
        <w:t>UE-based and UE-assisted positioning solutions</w:t>
      </w:r>
    </w:p>
    <w:p w14:paraId="726D9117" w14:textId="4605AF37" w:rsidR="00A063DF" w:rsidRDefault="003E2835" w:rsidP="003E2835">
      <w:pPr>
        <w:spacing w:before="60" w:after="240"/>
        <w:jc w:val="both"/>
        <w:rPr>
          <w:rFonts w:ascii="Times" w:eastAsia="宋体" w:hAnsi="Times" w:cs="Times"/>
          <w:lang w:eastAsia="zh-CN"/>
        </w:rPr>
      </w:pPr>
      <w:r>
        <w:rPr>
          <w:rFonts w:eastAsia="宋体" w:hint="eastAsia"/>
          <w:lang w:eastAsia="zh-CN"/>
        </w:rPr>
        <w:t xml:space="preserve">The WI of </w:t>
      </w:r>
      <w:proofErr w:type="spellStart"/>
      <w:r>
        <w:t>NR_pos_enh</w:t>
      </w:r>
      <w:proofErr w:type="spellEnd"/>
      <w:r w:rsidRPr="00251D80">
        <w:t xml:space="preserve"> </w:t>
      </w:r>
      <w:r w:rsidR="003B619C">
        <w:rPr>
          <w:rFonts w:eastAsia="宋体" w:hint="eastAsia"/>
          <w:lang w:eastAsia="zh-CN"/>
        </w:rPr>
        <w:t xml:space="preserve">in Rel-17 </w:t>
      </w:r>
      <w:r>
        <w:rPr>
          <w:rFonts w:eastAsia="宋体" w:hint="eastAsia"/>
          <w:lang w:eastAsia="zh-CN"/>
        </w:rPr>
        <w:t xml:space="preserve">was started </w:t>
      </w:r>
      <w:r w:rsidR="00A063DF">
        <w:rPr>
          <w:rFonts w:eastAsia="宋体" w:hint="eastAsia"/>
          <w:lang w:eastAsia="zh-CN"/>
        </w:rPr>
        <w:t xml:space="preserve">first </w:t>
      </w:r>
      <w:r w:rsidR="003B619C">
        <w:rPr>
          <w:rFonts w:eastAsia="宋体" w:hint="eastAsia"/>
          <w:lang w:eastAsia="zh-CN"/>
        </w:rPr>
        <w:t>by</w:t>
      </w:r>
      <w:r>
        <w:rPr>
          <w:rFonts w:eastAsia="宋体" w:hint="eastAsia"/>
          <w:lang w:eastAsia="zh-CN"/>
        </w:rPr>
        <w:t xml:space="preserve"> RAN1</w:t>
      </w:r>
      <w:r w:rsidR="00A063DF">
        <w:rPr>
          <w:rFonts w:eastAsia="宋体" w:hint="eastAsia"/>
          <w:lang w:eastAsia="zh-CN"/>
        </w:rPr>
        <w:t xml:space="preserve"> in the meeting </w:t>
      </w:r>
      <w:bookmarkStart w:id="1" w:name="OLE_LINK3"/>
      <w:bookmarkStart w:id="2" w:name="OLE_LINK4"/>
      <w:bookmarkStart w:id="3" w:name="OLE_LINK5"/>
      <w:r>
        <w:rPr>
          <w:rFonts w:eastAsia="宋体" w:hint="eastAsia"/>
          <w:noProof/>
          <w:szCs w:val="24"/>
          <w:lang w:eastAsia="zh-CN"/>
        </w:rPr>
        <w:t>#104-e</w:t>
      </w:r>
      <w:bookmarkEnd w:id="1"/>
      <w:bookmarkEnd w:id="2"/>
      <w:bookmarkEnd w:id="3"/>
      <w:r w:rsidR="00A063DF">
        <w:rPr>
          <w:rFonts w:eastAsia="宋体" w:hint="eastAsia"/>
          <w:lang w:eastAsia="zh-CN"/>
        </w:rPr>
        <w:t>.</w:t>
      </w:r>
      <w:r w:rsidRPr="003E2835">
        <w:rPr>
          <w:rFonts w:eastAsia="宋体"/>
          <w:noProof/>
          <w:szCs w:val="24"/>
          <w:lang w:eastAsia="zh-CN"/>
        </w:rPr>
        <w:t xml:space="preserve"> The progress of RAN1 on </w:t>
      </w:r>
      <w:r w:rsidR="00A063DF">
        <w:rPr>
          <w:rFonts w:ascii="Times" w:eastAsia="Batang" w:hAnsi="Times" w:cs="Times"/>
        </w:rPr>
        <w:t xml:space="preserve">more measurement instances </w:t>
      </w:r>
      <w:r w:rsidR="008D1CF5" w:rsidRPr="008D1CF5">
        <w:rPr>
          <w:rFonts w:ascii="Times" w:eastAsia="宋体" w:hAnsi="Times" w:cs="Times"/>
          <w:lang w:eastAsia="zh-CN"/>
        </w:rPr>
        <w:t>for accuracy improvements by mitigating UE Rx/</w:t>
      </w:r>
      <w:proofErr w:type="spellStart"/>
      <w:r w:rsidR="008D1CF5" w:rsidRPr="008D1CF5">
        <w:rPr>
          <w:rFonts w:ascii="Times" w:eastAsia="宋体" w:hAnsi="Times" w:cs="Times"/>
          <w:lang w:eastAsia="zh-CN"/>
        </w:rPr>
        <w:t>Tx</w:t>
      </w:r>
      <w:proofErr w:type="spellEnd"/>
      <w:r w:rsidR="008D1CF5" w:rsidRPr="008D1CF5">
        <w:rPr>
          <w:rFonts w:ascii="Times" w:eastAsia="宋体" w:hAnsi="Times" w:cs="Times"/>
          <w:lang w:eastAsia="zh-CN"/>
        </w:rPr>
        <w:t xml:space="preserve"> and/or </w:t>
      </w:r>
      <w:proofErr w:type="spellStart"/>
      <w:r w:rsidR="008D1CF5" w:rsidRPr="008D1CF5">
        <w:rPr>
          <w:rFonts w:ascii="Times" w:eastAsia="宋体" w:hAnsi="Times" w:cs="Times"/>
          <w:lang w:eastAsia="zh-CN"/>
        </w:rPr>
        <w:t>gNB</w:t>
      </w:r>
      <w:proofErr w:type="spellEnd"/>
      <w:r w:rsidR="008D1CF5" w:rsidRPr="008D1CF5">
        <w:rPr>
          <w:rFonts w:ascii="Times" w:eastAsia="宋体" w:hAnsi="Times" w:cs="Times"/>
          <w:lang w:eastAsia="zh-CN"/>
        </w:rPr>
        <w:t xml:space="preserve"> Rx/</w:t>
      </w:r>
      <w:proofErr w:type="spellStart"/>
      <w:r w:rsidR="008D1CF5" w:rsidRPr="008D1CF5">
        <w:rPr>
          <w:rFonts w:ascii="Times" w:eastAsia="宋体" w:hAnsi="Times" w:cs="Times"/>
          <w:lang w:eastAsia="zh-CN"/>
        </w:rPr>
        <w:t>Tx</w:t>
      </w:r>
      <w:proofErr w:type="spellEnd"/>
      <w:r w:rsidR="008D1CF5" w:rsidRPr="008D1CF5">
        <w:rPr>
          <w:rFonts w:ascii="Times" w:eastAsia="宋体" w:hAnsi="Times" w:cs="Times"/>
          <w:lang w:eastAsia="zh-CN"/>
        </w:rPr>
        <w:t xml:space="preserve"> timing delays</w:t>
      </w:r>
      <w:r w:rsidR="008D1CF5">
        <w:rPr>
          <w:rFonts w:ascii="Times" w:eastAsia="宋体" w:hAnsi="Times" w:cs="Times" w:hint="eastAsia"/>
          <w:lang w:eastAsia="zh-CN"/>
        </w:rPr>
        <w:t xml:space="preserve"> was observed, and RAN2 may discuss the </w:t>
      </w:r>
      <w:r w:rsidR="008D1CF5">
        <w:rPr>
          <w:rFonts w:ascii="Times" w:eastAsia="宋体" w:hAnsi="Times" w:cs="Times"/>
          <w:lang w:eastAsia="zh-CN"/>
        </w:rPr>
        <w:t>signalling</w:t>
      </w:r>
      <w:r w:rsidR="008D1CF5">
        <w:rPr>
          <w:rFonts w:ascii="Times" w:eastAsia="宋体" w:hAnsi="Times" w:cs="Times" w:hint="eastAsia"/>
          <w:lang w:eastAsia="zh-CN"/>
        </w:rPr>
        <w:t xml:space="preserve"> based on the progress of RAN1.</w:t>
      </w:r>
    </w:p>
    <w:tbl>
      <w:tblPr>
        <w:tblStyle w:val="af1"/>
        <w:tblW w:w="0" w:type="auto"/>
        <w:tblInd w:w="108" w:type="dxa"/>
        <w:tblLook w:val="04A0" w:firstRow="1" w:lastRow="0" w:firstColumn="1" w:lastColumn="0" w:noHBand="0" w:noVBand="1"/>
      </w:tblPr>
      <w:tblGrid>
        <w:gridCol w:w="9178"/>
      </w:tblGrid>
      <w:tr w:rsidR="008D1CF5" w14:paraId="2D34BEAC" w14:textId="77777777" w:rsidTr="008D1CF5">
        <w:tc>
          <w:tcPr>
            <w:tcW w:w="9178" w:type="dxa"/>
            <w:tcBorders>
              <w:top w:val="single" w:sz="4" w:space="0" w:color="000000"/>
              <w:left w:val="single" w:sz="4" w:space="0" w:color="000000"/>
              <w:bottom w:val="single" w:sz="4" w:space="0" w:color="000000"/>
              <w:right w:val="single" w:sz="4" w:space="0" w:color="000000"/>
            </w:tcBorders>
          </w:tcPr>
          <w:p w14:paraId="65127D58" w14:textId="77777777" w:rsidR="008D1CF5" w:rsidRDefault="008D1CF5">
            <w:pPr>
              <w:ind w:left="1440" w:hanging="1440"/>
              <w:rPr>
                <w:rFonts w:ascii="Times" w:eastAsia="Batang" w:hAnsi="Times" w:cs="Times"/>
              </w:rPr>
            </w:pPr>
            <w:r>
              <w:rPr>
                <w:rFonts w:ascii="Times" w:eastAsia="Batang" w:hAnsi="Times" w:cs="Times"/>
                <w:highlight w:val="green"/>
              </w:rPr>
              <w:t>Agreement:</w:t>
            </w:r>
          </w:p>
          <w:p w14:paraId="115F955A" w14:textId="77777777" w:rsidR="008D1CF5" w:rsidRDefault="008D1CF5">
            <w:pPr>
              <w:spacing w:line="252" w:lineRule="auto"/>
              <w:rPr>
                <w:rFonts w:ascii="Times" w:eastAsia="Batang" w:hAnsi="Times" w:cs="Times"/>
                <w:lang w:eastAsia="zh-CN"/>
              </w:rPr>
            </w:pPr>
            <w:r>
              <w:rPr>
                <w:rFonts w:ascii="Times" w:eastAsia="Batang" w:hAnsi="Times" w:cs="Times"/>
              </w:rPr>
              <w:t>Support enabling</w:t>
            </w:r>
          </w:p>
          <w:p w14:paraId="1AF16541" w14:textId="77777777" w:rsidR="008D1CF5" w:rsidRDefault="008D1CF5" w:rsidP="008D1CF5">
            <w:pPr>
              <w:numPr>
                <w:ilvl w:val="0"/>
                <w:numId w:val="34"/>
              </w:numPr>
              <w:spacing w:after="0" w:line="252" w:lineRule="auto"/>
              <w:jc w:val="both"/>
              <w:rPr>
                <w:rFonts w:ascii="Times" w:eastAsia="Batang" w:hAnsi="Times" w:cs="Times"/>
              </w:rPr>
            </w:pPr>
            <w:r>
              <w:rPr>
                <w:rFonts w:ascii="Times" w:eastAsia="Batang" w:hAnsi="Times" w:cs="Times"/>
              </w:rPr>
              <w:t xml:space="preserve">A UE to report one or more </w:t>
            </w:r>
            <w:bookmarkStart w:id="4" w:name="OLE_LINK1"/>
            <w:bookmarkStart w:id="5" w:name="OLE_LINK2"/>
            <w:r>
              <w:rPr>
                <w:rFonts w:ascii="Times" w:eastAsia="Batang" w:hAnsi="Times" w:cs="Times"/>
              </w:rPr>
              <w:t xml:space="preserve">measurement instances </w:t>
            </w:r>
            <w:bookmarkEnd w:id="4"/>
            <w:bookmarkEnd w:id="5"/>
            <w:r>
              <w:rPr>
                <w:rFonts w:ascii="Times" w:eastAsia="Batang" w:hAnsi="Times" w:cs="Times"/>
              </w:rPr>
              <w:t>(of RSTD, DL RSRP, and/or UE Rx-</w:t>
            </w:r>
            <w:proofErr w:type="spellStart"/>
            <w:r>
              <w:rPr>
                <w:rFonts w:ascii="Times" w:eastAsia="Batang" w:hAnsi="Times" w:cs="Times"/>
              </w:rPr>
              <w:t>Tx</w:t>
            </w:r>
            <w:proofErr w:type="spellEnd"/>
            <w:r>
              <w:rPr>
                <w:rFonts w:ascii="Times" w:eastAsia="Batang" w:hAnsi="Times" w:cs="Times"/>
              </w:rPr>
              <w:t xml:space="preserve"> time difference measurements) in a single measurement report to LMF for UE-assisted positioning, and </w:t>
            </w:r>
          </w:p>
          <w:p w14:paraId="39C633FF" w14:textId="77777777" w:rsidR="008D1CF5" w:rsidRDefault="008D1CF5" w:rsidP="008D1CF5">
            <w:pPr>
              <w:numPr>
                <w:ilvl w:val="0"/>
                <w:numId w:val="34"/>
              </w:numPr>
              <w:spacing w:after="0" w:line="252" w:lineRule="auto"/>
              <w:jc w:val="both"/>
              <w:rPr>
                <w:rFonts w:ascii="Times" w:eastAsia="Batang" w:hAnsi="Times" w:cs="Times"/>
              </w:rPr>
            </w:pPr>
            <w:r>
              <w:rPr>
                <w:rFonts w:ascii="Times" w:eastAsia="Batang" w:hAnsi="Times" w:cs="Times"/>
              </w:rPr>
              <w:t xml:space="preserve">A TRP to report one or more measurement instances (of RTOA, UL RSRP, and/or </w:t>
            </w:r>
            <w:proofErr w:type="spellStart"/>
            <w:r>
              <w:rPr>
                <w:rFonts w:ascii="Times" w:eastAsia="Batang" w:hAnsi="Times" w:cs="Times"/>
              </w:rPr>
              <w:t>gNB</w:t>
            </w:r>
            <w:proofErr w:type="spellEnd"/>
            <w:r>
              <w:rPr>
                <w:rFonts w:ascii="Times" w:eastAsia="Batang" w:hAnsi="Times" w:cs="Times"/>
              </w:rPr>
              <w:t xml:space="preserve"> Rx-</w:t>
            </w:r>
            <w:proofErr w:type="spellStart"/>
            <w:r>
              <w:rPr>
                <w:rFonts w:ascii="Times" w:eastAsia="Batang" w:hAnsi="Times" w:cs="Times"/>
              </w:rPr>
              <w:t>Tx</w:t>
            </w:r>
            <w:proofErr w:type="spellEnd"/>
            <w:r>
              <w:rPr>
                <w:rFonts w:ascii="Times" w:eastAsia="Batang" w:hAnsi="Times" w:cs="Times"/>
              </w:rPr>
              <w:t xml:space="preserve"> time difference measurements) in a single measurement report to LMF, and</w:t>
            </w:r>
          </w:p>
          <w:p w14:paraId="03C59F1F" w14:textId="77777777" w:rsidR="008D1CF5" w:rsidRDefault="008D1CF5" w:rsidP="008D1CF5">
            <w:pPr>
              <w:numPr>
                <w:ilvl w:val="0"/>
                <w:numId w:val="34"/>
              </w:numPr>
              <w:spacing w:after="0" w:line="252" w:lineRule="auto"/>
              <w:jc w:val="both"/>
              <w:rPr>
                <w:rFonts w:ascii="Times" w:eastAsia="Batang" w:hAnsi="Times" w:cs="Times"/>
              </w:rPr>
            </w:pPr>
            <w:r>
              <w:rPr>
                <w:rFonts w:ascii="Times" w:eastAsia="Batang" w:hAnsi="Times" w:cs="Times"/>
              </w:rPr>
              <w:t>Each measurement instance is reported with its own timestamp</w:t>
            </w:r>
          </w:p>
          <w:p w14:paraId="4F7627CD" w14:textId="77777777" w:rsidR="008D1CF5" w:rsidRDefault="008D1CF5" w:rsidP="008D1CF5">
            <w:pPr>
              <w:numPr>
                <w:ilvl w:val="1"/>
                <w:numId w:val="34"/>
              </w:numPr>
              <w:spacing w:after="0" w:line="252" w:lineRule="auto"/>
              <w:jc w:val="both"/>
              <w:rPr>
                <w:rFonts w:ascii="Times" w:eastAsia="Batang" w:hAnsi="Times" w:cs="Times"/>
                <w:color w:val="FF0000"/>
              </w:rPr>
            </w:pPr>
            <w:r>
              <w:rPr>
                <w:rFonts w:ascii="Times" w:eastAsia="Batang" w:hAnsi="Times" w:cs="Times"/>
                <w:color w:val="FF0000"/>
              </w:rPr>
              <w:t>FFS: The measurement instances are within a [configured] measurement time window</w:t>
            </w:r>
          </w:p>
          <w:p w14:paraId="02E1BE84" w14:textId="77777777" w:rsidR="008D1CF5" w:rsidRDefault="008D1CF5" w:rsidP="008D1CF5">
            <w:pPr>
              <w:numPr>
                <w:ilvl w:val="0"/>
                <w:numId w:val="34"/>
              </w:numPr>
              <w:spacing w:after="0" w:line="252" w:lineRule="auto"/>
              <w:jc w:val="both"/>
              <w:rPr>
                <w:rFonts w:ascii="Times" w:eastAsia="Batang" w:hAnsi="Times" w:cs="Times"/>
                <w:color w:val="FF0000"/>
              </w:rPr>
            </w:pPr>
            <w:r>
              <w:rPr>
                <w:rFonts w:ascii="Times" w:eastAsia="Batang" w:hAnsi="Times" w:cs="Times"/>
                <w:color w:val="FF0000"/>
              </w:rPr>
              <w:t>FFS: Each UE measurement instance can be configured with N instances of the DL-PRS Resource Set</w:t>
            </w:r>
          </w:p>
          <w:p w14:paraId="295675AB" w14:textId="77777777" w:rsidR="008D1CF5" w:rsidRDefault="008D1CF5" w:rsidP="008D1CF5">
            <w:pPr>
              <w:numPr>
                <w:ilvl w:val="1"/>
                <w:numId w:val="34"/>
              </w:numPr>
              <w:spacing w:after="0" w:line="252" w:lineRule="auto"/>
              <w:jc w:val="both"/>
              <w:rPr>
                <w:rFonts w:ascii="Times" w:eastAsia="Batang" w:hAnsi="Times" w:cs="Times"/>
                <w:color w:val="FF0000"/>
              </w:rPr>
            </w:pPr>
            <w:r>
              <w:rPr>
                <w:rFonts w:ascii="Times" w:eastAsia="Batang" w:hAnsi="Times" w:cs="Times"/>
                <w:color w:val="FF0000"/>
              </w:rPr>
              <w:t>FFS: N (including N=1)</w:t>
            </w:r>
          </w:p>
          <w:p w14:paraId="74ECDEF0" w14:textId="77777777" w:rsidR="008D1CF5" w:rsidRDefault="008D1CF5" w:rsidP="008D1CF5">
            <w:pPr>
              <w:numPr>
                <w:ilvl w:val="0"/>
                <w:numId w:val="34"/>
              </w:numPr>
              <w:spacing w:after="0" w:line="252" w:lineRule="auto"/>
              <w:jc w:val="both"/>
              <w:rPr>
                <w:rFonts w:ascii="Times" w:eastAsia="Batang" w:hAnsi="Times" w:cs="Times"/>
                <w:color w:val="FF0000"/>
              </w:rPr>
            </w:pPr>
            <w:r>
              <w:rPr>
                <w:rFonts w:ascii="Times" w:eastAsia="Batang" w:hAnsi="Times" w:cs="Times"/>
                <w:color w:val="FF0000"/>
              </w:rPr>
              <w:t>FFS: Each TRP measurement instance can be configured with M SRS measurement time occasions</w:t>
            </w:r>
          </w:p>
          <w:p w14:paraId="3E318869" w14:textId="77777777" w:rsidR="008D1CF5" w:rsidRDefault="008D1CF5" w:rsidP="008D1CF5">
            <w:pPr>
              <w:numPr>
                <w:ilvl w:val="1"/>
                <w:numId w:val="34"/>
              </w:numPr>
              <w:spacing w:after="0" w:line="252" w:lineRule="auto"/>
              <w:jc w:val="both"/>
              <w:rPr>
                <w:rFonts w:ascii="Times" w:eastAsia="Batang" w:hAnsi="Times" w:cs="Times"/>
                <w:color w:val="FF0000"/>
              </w:rPr>
            </w:pPr>
            <w:r>
              <w:rPr>
                <w:rFonts w:ascii="Times" w:eastAsia="Batang" w:hAnsi="Times" w:cs="Times"/>
                <w:color w:val="FF0000"/>
              </w:rPr>
              <w:t>FFS: M (including M=1)</w:t>
            </w:r>
          </w:p>
          <w:p w14:paraId="0D4AFB4A" w14:textId="77777777" w:rsidR="008D1CF5" w:rsidRDefault="008D1CF5" w:rsidP="008D1CF5">
            <w:pPr>
              <w:numPr>
                <w:ilvl w:val="0"/>
                <w:numId w:val="34"/>
              </w:numPr>
              <w:spacing w:after="0" w:line="252" w:lineRule="auto"/>
              <w:jc w:val="both"/>
              <w:rPr>
                <w:rFonts w:ascii="Times" w:eastAsia="Batang" w:hAnsi="Times" w:cs="Times"/>
                <w:color w:val="FF0000"/>
              </w:rPr>
            </w:pPr>
            <w:r>
              <w:rPr>
                <w:rFonts w:ascii="Times" w:eastAsia="Batang" w:hAnsi="Times" w:cs="Times"/>
                <w:color w:val="FF0000"/>
              </w:rPr>
              <w:t>FFS: details of signalling, procedures, and UE capability if any</w:t>
            </w:r>
          </w:p>
          <w:p w14:paraId="109702E1" w14:textId="77777777" w:rsidR="008D1CF5" w:rsidRDefault="008D1CF5" w:rsidP="008D1CF5">
            <w:pPr>
              <w:numPr>
                <w:ilvl w:val="0"/>
                <w:numId w:val="34"/>
              </w:numPr>
              <w:spacing w:after="0" w:line="252" w:lineRule="auto"/>
              <w:jc w:val="both"/>
              <w:rPr>
                <w:rFonts w:ascii="Times" w:eastAsia="Batang" w:hAnsi="Times" w:cs="Times"/>
                <w:color w:val="FF0000"/>
              </w:rPr>
            </w:pPr>
            <w:r>
              <w:rPr>
                <w:rFonts w:ascii="Times" w:eastAsia="Batang" w:hAnsi="Times" w:cs="Times"/>
                <w:color w:val="FF0000"/>
              </w:rPr>
              <w:t>FFS: whether and how to consider the additional enhancement related to measurement reporting of multi-paths and quality metric</w:t>
            </w:r>
          </w:p>
          <w:p w14:paraId="0C561FAC" w14:textId="77777777" w:rsidR="008D1CF5" w:rsidRDefault="008D1CF5" w:rsidP="008D1CF5">
            <w:pPr>
              <w:numPr>
                <w:ilvl w:val="0"/>
                <w:numId w:val="34"/>
              </w:numPr>
              <w:spacing w:after="0" w:line="252" w:lineRule="auto"/>
              <w:jc w:val="both"/>
              <w:rPr>
                <w:rFonts w:ascii="Times" w:eastAsia="Batang" w:hAnsi="Times" w:cs="Times"/>
              </w:rPr>
            </w:pPr>
            <w:r>
              <w:rPr>
                <w:rFonts w:ascii="Times" w:eastAsia="Batang" w:hAnsi="Times" w:cs="Times"/>
              </w:rPr>
              <w:t>Note 1: A measurement instance refers to one or more measurements, which can either be the same or different types, which are obtained from the same DL PRS resource(s), or the same UL SRS resource(s).</w:t>
            </w:r>
          </w:p>
          <w:p w14:paraId="159FC427" w14:textId="388BFF6F" w:rsidR="008D1CF5" w:rsidRPr="000B2A74" w:rsidRDefault="008D1CF5" w:rsidP="000B2A74">
            <w:pPr>
              <w:numPr>
                <w:ilvl w:val="0"/>
                <w:numId w:val="34"/>
              </w:numPr>
              <w:spacing w:after="0" w:line="252" w:lineRule="auto"/>
              <w:jc w:val="both"/>
              <w:rPr>
                <w:rFonts w:ascii="Times" w:eastAsia="Batang" w:hAnsi="Times" w:cs="Times"/>
              </w:rPr>
            </w:pPr>
            <w:r>
              <w:rPr>
                <w:rFonts w:ascii="Times" w:eastAsia="Batang" w:hAnsi="Times" w:cs="Times"/>
              </w:rPr>
              <w:t>Note 2: This enhancement has no intention to change the mapping of measurement types to Rel-16 positioning techniques and no intention to introduce new positioning techniques either.</w:t>
            </w:r>
          </w:p>
        </w:tc>
      </w:tr>
    </w:tbl>
    <w:p w14:paraId="4A910082" w14:textId="77777777" w:rsidR="00582BDF" w:rsidRDefault="00582BDF" w:rsidP="003E2835">
      <w:pPr>
        <w:spacing w:before="60" w:after="240"/>
        <w:jc w:val="both"/>
        <w:rPr>
          <w:rFonts w:ascii="Times" w:eastAsia="宋体" w:hAnsi="Times" w:cs="Times"/>
          <w:lang w:eastAsia="zh-CN"/>
        </w:rPr>
      </w:pPr>
    </w:p>
    <w:p w14:paraId="42ABA747" w14:textId="51F44E0E" w:rsidR="008D1CF5" w:rsidRPr="008D1CF5" w:rsidRDefault="003A2B24" w:rsidP="003E2835">
      <w:pPr>
        <w:spacing w:before="60" w:after="240"/>
        <w:jc w:val="both"/>
        <w:rPr>
          <w:rFonts w:ascii="Times" w:eastAsia="宋体" w:hAnsi="Times" w:cs="Times"/>
          <w:lang w:eastAsia="zh-CN"/>
        </w:rPr>
      </w:pPr>
      <w:r w:rsidRPr="003A2B24">
        <w:rPr>
          <w:rFonts w:ascii="Times" w:eastAsia="宋体" w:hAnsi="Times" w:cs="Times"/>
          <w:lang w:eastAsia="zh-CN"/>
        </w:rPr>
        <w:t xml:space="preserve">This document will </w:t>
      </w:r>
      <w:proofErr w:type="spellStart"/>
      <w:r>
        <w:rPr>
          <w:rFonts w:ascii="Times" w:eastAsia="宋体" w:hAnsi="Times" w:cs="Times" w:hint="eastAsia"/>
          <w:lang w:eastAsia="zh-CN"/>
        </w:rPr>
        <w:t>analyze</w:t>
      </w:r>
      <w:proofErr w:type="spellEnd"/>
      <w:r w:rsidRPr="003A2B24">
        <w:rPr>
          <w:rFonts w:ascii="Times" w:eastAsia="宋体" w:hAnsi="Times" w:cs="Times"/>
          <w:lang w:eastAsia="zh-CN"/>
        </w:rPr>
        <w:t xml:space="preserve"> the </w:t>
      </w:r>
      <w:r>
        <w:rPr>
          <w:rFonts w:ascii="Times" w:eastAsia="宋体" w:hAnsi="Times" w:cs="Times" w:hint="eastAsia"/>
          <w:lang w:eastAsia="zh-CN"/>
        </w:rPr>
        <w:t>progress</w:t>
      </w:r>
      <w:r w:rsidRPr="003A2B24">
        <w:rPr>
          <w:rFonts w:ascii="Times" w:eastAsia="宋体" w:hAnsi="Times" w:cs="Times"/>
          <w:lang w:eastAsia="zh-CN"/>
        </w:rPr>
        <w:t xml:space="preserve"> of RAN1 and the </w:t>
      </w:r>
      <w:r w:rsidR="007F31AB">
        <w:rPr>
          <w:rFonts w:ascii="Times" w:eastAsia="宋体" w:hAnsi="Times" w:cs="Times" w:hint="eastAsia"/>
          <w:lang w:eastAsia="zh-CN"/>
        </w:rPr>
        <w:t>potential</w:t>
      </w:r>
      <w:r w:rsidRPr="003A2B24">
        <w:rPr>
          <w:rFonts w:ascii="Times" w:eastAsia="宋体" w:hAnsi="Times" w:cs="Times"/>
          <w:lang w:eastAsia="zh-CN"/>
        </w:rPr>
        <w:t xml:space="preserve"> request to RAN2</w:t>
      </w:r>
      <w:r w:rsidR="00124332">
        <w:rPr>
          <w:rFonts w:ascii="Times" w:eastAsia="宋体" w:hAnsi="Times" w:cs="Times" w:hint="eastAsia"/>
          <w:lang w:eastAsia="zh-CN"/>
        </w:rPr>
        <w:t xml:space="preserve"> in</w:t>
      </w:r>
      <w:r w:rsidR="005A5734">
        <w:rPr>
          <w:rFonts w:ascii="Times" w:eastAsia="宋体" w:hAnsi="Times" w:cs="Times" w:hint="eastAsia"/>
          <w:lang w:eastAsia="zh-CN"/>
        </w:rPr>
        <w:t xml:space="preserve"> WI of</w:t>
      </w:r>
      <w:r w:rsidR="00124332">
        <w:rPr>
          <w:rFonts w:ascii="Times" w:eastAsia="宋体" w:hAnsi="Times" w:cs="Times" w:hint="eastAsia"/>
          <w:lang w:eastAsia="zh-CN"/>
        </w:rPr>
        <w:t xml:space="preserve"> </w:t>
      </w:r>
      <w:proofErr w:type="spellStart"/>
      <w:r w:rsidR="00124332">
        <w:t>NR_pos_enh</w:t>
      </w:r>
      <w:proofErr w:type="spellEnd"/>
      <w:r w:rsidRPr="003A2B24">
        <w:rPr>
          <w:rFonts w:ascii="Times" w:eastAsia="宋体" w:hAnsi="Times" w:cs="Times"/>
          <w:lang w:eastAsia="zh-CN"/>
        </w:rPr>
        <w:t>.</w:t>
      </w:r>
    </w:p>
    <w:p w14:paraId="25AA8EB7" w14:textId="4354196B" w:rsidR="00057A4B" w:rsidRPr="000805F3" w:rsidRDefault="0009159B" w:rsidP="00860FA5">
      <w:pPr>
        <w:pStyle w:val="1"/>
        <w:rPr>
          <w:rFonts w:eastAsia="宋体"/>
          <w:lang w:eastAsia="zh-CN"/>
        </w:rPr>
      </w:pPr>
      <w:bookmarkStart w:id="6" w:name="_Toc497230266"/>
      <w:bookmarkStart w:id="7" w:name="_Toc497230267"/>
      <w:r>
        <w:rPr>
          <w:rFonts w:hint="eastAsia"/>
          <w:lang w:eastAsia="ko-KR"/>
        </w:rPr>
        <w:t>2</w:t>
      </w:r>
      <w:r w:rsidR="00057A4B" w:rsidRPr="004D3578">
        <w:tab/>
      </w:r>
      <w:bookmarkEnd w:id="6"/>
      <w:r w:rsidR="008C319C">
        <w:rPr>
          <w:rFonts w:eastAsia="宋体" w:hint="eastAsia"/>
          <w:lang w:eastAsia="zh-CN"/>
        </w:rPr>
        <w:t>Discussion</w:t>
      </w:r>
    </w:p>
    <w:p w14:paraId="41A0B81A" w14:textId="62655050" w:rsidR="000816D8" w:rsidRDefault="000816D8" w:rsidP="004F4C61">
      <w:pPr>
        <w:spacing w:before="60" w:after="240"/>
        <w:jc w:val="both"/>
        <w:rPr>
          <w:rFonts w:eastAsia="宋体"/>
          <w:noProof/>
          <w:szCs w:val="24"/>
          <w:lang w:eastAsia="zh-CN"/>
        </w:rPr>
      </w:pPr>
      <w:r w:rsidRPr="004F4C61">
        <w:rPr>
          <w:rFonts w:ascii="Times" w:eastAsia="宋体" w:hAnsi="Times" w:cs="Times"/>
          <w:lang w:eastAsia="zh-CN"/>
        </w:rPr>
        <w:t xml:space="preserve">The </w:t>
      </w:r>
      <w:r w:rsidR="002872A2">
        <w:rPr>
          <w:rFonts w:ascii="Times" w:eastAsia="宋体" w:hAnsi="Times" w:cs="Times" w:hint="eastAsia"/>
          <w:lang w:eastAsia="zh-CN"/>
        </w:rPr>
        <w:t xml:space="preserve">new </w:t>
      </w:r>
      <w:r w:rsidRPr="004F4C61">
        <w:rPr>
          <w:rFonts w:ascii="Times" w:eastAsia="宋体" w:hAnsi="Times" w:cs="Times"/>
          <w:lang w:eastAsia="zh-CN"/>
        </w:rPr>
        <w:t xml:space="preserve">required </w:t>
      </w:r>
      <w:r w:rsidR="002872A2">
        <w:rPr>
          <w:rFonts w:ascii="Times" w:eastAsia="Batang" w:hAnsi="Times" w:cs="Times"/>
        </w:rPr>
        <w:t xml:space="preserve">measurement instances </w:t>
      </w:r>
      <w:r w:rsidR="002872A2">
        <w:rPr>
          <w:rFonts w:ascii="Times" w:eastAsia="宋体" w:hAnsi="Times" w:cs="Times" w:hint="eastAsia"/>
          <w:lang w:eastAsia="zh-CN"/>
        </w:rPr>
        <w:t xml:space="preserve">with time stamp can be summarized as below together with </w:t>
      </w:r>
      <w:r w:rsidRPr="004F4C61">
        <w:rPr>
          <w:rFonts w:ascii="Times" w:eastAsia="宋体" w:hAnsi="Times" w:cs="Times"/>
          <w:lang w:eastAsia="zh-CN"/>
        </w:rPr>
        <w:t>reference signal and measurement in NR</w:t>
      </w:r>
      <w:r w:rsidR="00AB2353">
        <w:rPr>
          <w:rFonts w:ascii="Times" w:eastAsia="宋体" w:hAnsi="Times" w:cs="Times" w:hint="eastAsia"/>
          <w:lang w:eastAsia="zh-CN"/>
        </w:rPr>
        <w:t xml:space="preserve"> Rel-17</w:t>
      </w:r>
      <w:r w:rsidR="00353061">
        <w:rPr>
          <w:rFonts w:ascii="Times" w:eastAsia="宋体" w:hAnsi="Times" w:cs="Times" w:hint="eastAsia"/>
          <w:lang w:eastAsia="zh-CN"/>
        </w:rPr>
        <w:t xml:space="preserve">, according to the agreement of RAN1 </w:t>
      </w:r>
      <w:r w:rsidR="00022FD5">
        <w:rPr>
          <w:rFonts w:eastAsia="宋体" w:hint="eastAsia"/>
          <w:noProof/>
          <w:szCs w:val="24"/>
          <w:lang w:eastAsia="zh-CN"/>
        </w:rPr>
        <w:t>#104-e.</w:t>
      </w:r>
    </w:p>
    <w:p w14:paraId="7CB78CBC" w14:textId="77C89D9A" w:rsidR="005E4C84" w:rsidRPr="00582BDF" w:rsidRDefault="005E4C84" w:rsidP="004F4C61">
      <w:pPr>
        <w:spacing w:before="60" w:after="240"/>
        <w:jc w:val="both"/>
        <w:rPr>
          <w:rFonts w:ascii="Times" w:eastAsia="宋体" w:hAnsi="Times" w:cs="Times"/>
          <w:b/>
          <w:lang w:eastAsia="zh-CN"/>
        </w:rPr>
      </w:pPr>
      <w:r w:rsidRPr="00582BDF">
        <w:rPr>
          <w:rFonts w:eastAsia="宋体" w:hint="eastAsia"/>
          <w:b/>
          <w:noProof/>
          <w:szCs w:val="24"/>
          <w:lang w:eastAsia="zh-CN"/>
        </w:rPr>
        <w:lastRenderedPageBreak/>
        <w:t xml:space="preserve">Observation 1: UE/gNB will report </w:t>
      </w:r>
      <w:r w:rsidRPr="00582BDF">
        <w:rPr>
          <w:rFonts w:eastAsia="宋体"/>
          <w:b/>
          <w:noProof/>
          <w:szCs w:val="24"/>
          <w:lang w:eastAsia="zh-CN"/>
        </w:rPr>
        <w:t>measurement instances</w:t>
      </w:r>
      <w:r w:rsidRPr="00582BDF">
        <w:rPr>
          <w:rFonts w:eastAsia="宋体" w:hint="eastAsia"/>
          <w:b/>
          <w:noProof/>
          <w:szCs w:val="24"/>
          <w:lang w:eastAsia="zh-CN"/>
        </w:rPr>
        <w:t xml:space="preserve"> with </w:t>
      </w:r>
      <w:r w:rsidR="00C738A5">
        <w:rPr>
          <w:rFonts w:eastAsia="宋体" w:hint="eastAsia"/>
          <w:b/>
          <w:noProof/>
          <w:szCs w:val="24"/>
          <w:lang w:eastAsia="zh-CN"/>
        </w:rPr>
        <w:t xml:space="preserve">its </w:t>
      </w:r>
      <w:r w:rsidR="009A4E2A">
        <w:rPr>
          <w:rFonts w:eastAsia="宋体" w:hint="eastAsia"/>
          <w:b/>
          <w:noProof/>
          <w:szCs w:val="24"/>
          <w:lang w:eastAsia="zh-CN"/>
        </w:rPr>
        <w:t xml:space="preserve">own </w:t>
      </w:r>
      <w:r w:rsidRPr="00582BDF">
        <w:rPr>
          <w:rFonts w:eastAsia="宋体" w:hint="eastAsia"/>
          <w:b/>
          <w:noProof/>
          <w:szCs w:val="24"/>
          <w:lang w:eastAsia="zh-CN"/>
        </w:rPr>
        <w:t>time stamp to LMF</w:t>
      </w:r>
      <w:r w:rsidR="003F2554" w:rsidRPr="00582BDF">
        <w:rPr>
          <w:rFonts w:eastAsia="宋体" w:hint="eastAsia"/>
          <w:b/>
          <w:noProof/>
          <w:szCs w:val="24"/>
          <w:lang w:eastAsia="zh-CN"/>
        </w:rPr>
        <w:t xml:space="preserve"> as below</w:t>
      </w:r>
      <w:r w:rsidRPr="00582BDF">
        <w:rPr>
          <w:rFonts w:eastAsia="宋体" w:hint="eastAsia"/>
          <w:b/>
          <w:noProof/>
          <w:szCs w:val="24"/>
          <w:lang w:eastAsia="zh-CN"/>
        </w:rPr>
        <w:t xml:space="preserve"> to improve the accuracy</w:t>
      </w:r>
      <w:r w:rsidR="009E2885" w:rsidRPr="00582BDF">
        <w:rPr>
          <w:rFonts w:eastAsia="宋体" w:hint="eastAsia"/>
          <w:b/>
          <w:noProof/>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4F4C61" w:rsidRPr="008A6088" w14:paraId="3E84BEC6" w14:textId="77777777" w:rsidTr="00816076">
        <w:trPr>
          <w:jc w:val="center"/>
        </w:trPr>
        <w:tc>
          <w:tcPr>
            <w:tcW w:w="2455" w:type="dxa"/>
            <w:tcBorders>
              <w:bottom w:val="single" w:sz="4" w:space="0" w:color="auto"/>
            </w:tcBorders>
            <w:shd w:val="clear" w:color="auto" w:fill="FFE599"/>
            <w:vAlign w:val="center"/>
          </w:tcPr>
          <w:p w14:paraId="142B4E05" w14:textId="77777777" w:rsidR="004F4C61" w:rsidRPr="00A1161B" w:rsidRDefault="004F4C61" w:rsidP="00816076">
            <w:pPr>
              <w:pStyle w:val="3GPPText"/>
              <w:spacing w:before="0" w:after="0"/>
              <w:jc w:val="center"/>
              <w:rPr>
                <w:b/>
                <w:sz w:val="18"/>
              </w:rPr>
            </w:pPr>
            <w:r w:rsidRPr="00A1161B">
              <w:rPr>
                <w:b/>
                <w:sz w:val="18"/>
              </w:rPr>
              <w:t>DL/UL Reference Signals</w:t>
            </w:r>
          </w:p>
        </w:tc>
        <w:tc>
          <w:tcPr>
            <w:tcW w:w="2455" w:type="dxa"/>
            <w:tcBorders>
              <w:bottom w:val="single" w:sz="4" w:space="0" w:color="auto"/>
            </w:tcBorders>
            <w:shd w:val="clear" w:color="auto" w:fill="FFE599"/>
            <w:vAlign w:val="center"/>
          </w:tcPr>
          <w:p w14:paraId="5C5CC060" w14:textId="6C43FF2C" w:rsidR="004F4C61" w:rsidRPr="00A1161B" w:rsidRDefault="004F4C61" w:rsidP="00240073">
            <w:pPr>
              <w:pStyle w:val="3GPPText"/>
              <w:spacing w:before="0" w:after="0"/>
              <w:jc w:val="center"/>
              <w:rPr>
                <w:b/>
                <w:sz w:val="18"/>
              </w:rPr>
            </w:pPr>
            <w:r w:rsidRPr="00240073">
              <w:rPr>
                <w:b/>
                <w:color w:val="FF0000"/>
                <w:sz w:val="18"/>
              </w:rPr>
              <w:t>UE report measurement instances</w:t>
            </w:r>
          </w:p>
        </w:tc>
        <w:tc>
          <w:tcPr>
            <w:tcW w:w="2456" w:type="dxa"/>
            <w:tcBorders>
              <w:bottom w:val="single" w:sz="4" w:space="0" w:color="auto"/>
            </w:tcBorders>
            <w:shd w:val="clear" w:color="auto" w:fill="FFE599"/>
          </w:tcPr>
          <w:p w14:paraId="6D4D034E" w14:textId="77777777" w:rsidR="004F4C61" w:rsidRPr="00A1161B" w:rsidRDefault="004F4C61" w:rsidP="00816076">
            <w:pPr>
              <w:pStyle w:val="3GPPText"/>
              <w:spacing w:before="0" w:after="0"/>
              <w:jc w:val="center"/>
              <w:rPr>
                <w:b/>
                <w:sz w:val="18"/>
              </w:rPr>
            </w:pPr>
            <w:r w:rsidRPr="00A1161B">
              <w:rPr>
                <w:b/>
                <w:sz w:val="18"/>
              </w:rPr>
              <w:t>To facilitate support of the following positioning techniques</w:t>
            </w:r>
          </w:p>
        </w:tc>
      </w:tr>
      <w:tr w:rsidR="004F4C61" w:rsidRPr="00D9781A" w14:paraId="35C14E31" w14:textId="77777777" w:rsidTr="00816076">
        <w:trPr>
          <w:trHeight w:val="185"/>
          <w:jc w:val="center"/>
        </w:trPr>
        <w:tc>
          <w:tcPr>
            <w:tcW w:w="2455" w:type="dxa"/>
            <w:shd w:val="clear" w:color="auto" w:fill="E2EFD9"/>
            <w:vAlign w:val="center"/>
          </w:tcPr>
          <w:p w14:paraId="059779F1" w14:textId="77777777" w:rsidR="004F4C61" w:rsidRPr="00A1161B" w:rsidRDefault="004F4C61" w:rsidP="00816076">
            <w:pPr>
              <w:pStyle w:val="3GPPText"/>
              <w:spacing w:before="0" w:after="0"/>
              <w:jc w:val="center"/>
              <w:rPr>
                <w:sz w:val="20"/>
                <w:lang w:eastAsia="zh-CN"/>
              </w:rPr>
            </w:pPr>
            <w:r w:rsidRPr="00A1161B">
              <w:rPr>
                <w:sz w:val="20"/>
                <w:lang w:eastAsia="zh-CN"/>
              </w:rPr>
              <w:t>Rel.16 DL PRS</w:t>
            </w:r>
          </w:p>
        </w:tc>
        <w:tc>
          <w:tcPr>
            <w:tcW w:w="2455" w:type="dxa"/>
            <w:shd w:val="clear" w:color="auto" w:fill="E2EFD9"/>
            <w:vAlign w:val="center"/>
          </w:tcPr>
          <w:p w14:paraId="1F2DB505" w14:textId="78280437" w:rsidR="004F4C61" w:rsidRPr="005C096E" w:rsidRDefault="004F4C61" w:rsidP="00816076">
            <w:pPr>
              <w:pStyle w:val="3GPPText"/>
              <w:spacing w:before="0" w:after="0"/>
              <w:jc w:val="center"/>
              <w:rPr>
                <w:color w:val="FF0000"/>
                <w:sz w:val="20"/>
                <w:lang w:eastAsia="zh-CN"/>
              </w:rPr>
            </w:pPr>
            <w:r w:rsidRPr="005C096E">
              <w:rPr>
                <w:color w:val="FF0000"/>
                <w:sz w:val="20"/>
                <w:lang w:eastAsia="zh-CN"/>
              </w:rPr>
              <w:t>DL RSTD</w:t>
            </w:r>
            <w:r w:rsidRPr="005C096E">
              <w:rPr>
                <w:rFonts w:hint="eastAsia"/>
                <w:color w:val="FF0000"/>
                <w:sz w:val="20"/>
                <w:lang w:eastAsia="zh-CN"/>
              </w:rPr>
              <w:t>, time stamp</w:t>
            </w:r>
          </w:p>
        </w:tc>
        <w:tc>
          <w:tcPr>
            <w:tcW w:w="2456" w:type="dxa"/>
            <w:shd w:val="clear" w:color="auto" w:fill="E2EFD9"/>
          </w:tcPr>
          <w:p w14:paraId="37864993" w14:textId="77777777" w:rsidR="004F4C61" w:rsidRPr="00A1161B" w:rsidRDefault="004F4C61" w:rsidP="00816076">
            <w:pPr>
              <w:pStyle w:val="3GPPText"/>
              <w:spacing w:before="0" w:after="0"/>
              <w:jc w:val="center"/>
              <w:rPr>
                <w:sz w:val="20"/>
                <w:lang w:eastAsia="zh-CN"/>
              </w:rPr>
            </w:pPr>
            <w:r w:rsidRPr="00A1161B">
              <w:rPr>
                <w:sz w:val="20"/>
                <w:lang w:eastAsia="zh-CN"/>
              </w:rPr>
              <w:t>DL-TDOA</w:t>
            </w:r>
          </w:p>
        </w:tc>
      </w:tr>
      <w:tr w:rsidR="004F4C61" w:rsidRPr="00D9781A" w14:paraId="3A6DABDE" w14:textId="77777777" w:rsidTr="00816076">
        <w:trPr>
          <w:trHeight w:val="215"/>
          <w:jc w:val="center"/>
        </w:trPr>
        <w:tc>
          <w:tcPr>
            <w:tcW w:w="2455" w:type="dxa"/>
            <w:shd w:val="clear" w:color="auto" w:fill="E2EFD9"/>
            <w:vAlign w:val="center"/>
          </w:tcPr>
          <w:p w14:paraId="53E173B5" w14:textId="77777777" w:rsidR="004F4C61" w:rsidRPr="00A1161B" w:rsidRDefault="004F4C61" w:rsidP="00816076">
            <w:pPr>
              <w:pStyle w:val="3GPPText"/>
              <w:spacing w:before="0" w:after="0"/>
              <w:jc w:val="center"/>
              <w:rPr>
                <w:sz w:val="20"/>
                <w:lang w:eastAsia="zh-CN"/>
              </w:rPr>
            </w:pPr>
            <w:r w:rsidRPr="00A1161B">
              <w:rPr>
                <w:sz w:val="20"/>
                <w:lang w:eastAsia="zh-CN"/>
              </w:rPr>
              <w:t>Rel.16 DL PRS</w:t>
            </w:r>
          </w:p>
        </w:tc>
        <w:tc>
          <w:tcPr>
            <w:tcW w:w="2455" w:type="dxa"/>
            <w:shd w:val="clear" w:color="auto" w:fill="E2EFD9"/>
            <w:vAlign w:val="center"/>
          </w:tcPr>
          <w:p w14:paraId="0B20D2A7" w14:textId="28B0AAFE" w:rsidR="004F4C61" w:rsidRPr="005C096E" w:rsidRDefault="004F4C61" w:rsidP="00816076">
            <w:pPr>
              <w:pStyle w:val="3GPPText"/>
              <w:spacing w:before="0" w:after="0"/>
              <w:jc w:val="center"/>
              <w:rPr>
                <w:color w:val="FF0000"/>
                <w:sz w:val="20"/>
                <w:lang w:eastAsia="zh-CN"/>
              </w:rPr>
            </w:pPr>
            <w:r w:rsidRPr="005C096E">
              <w:rPr>
                <w:color w:val="FF0000"/>
                <w:sz w:val="20"/>
                <w:lang w:eastAsia="zh-CN"/>
              </w:rPr>
              <w:t>DL PRS RSRP</w:t>
            </w:r>
            <w:r w:rsidRPr="005C096E">
              <w:rPr>
                <w:rFonts w:hint="eastAsia"/>
                <w:color w:val="FF0000"/>
                <w:sz w:val="20"/>
                <w:lang w:eastAsia="zh-CN"/>
              </w:rPr>
              <w:t>, time stamp</w:t>
            </w:r>
          </w:p>
        </w:tc>
        <w:tc>
          <w:tcPr>
            <w:tcW w:w="2456" w:type="dxa"/>
            <w:shd w:val="clear" w:color="auto" w:fill="E2EFD9"/>
          </w:tcPr>
          <w:p w14:paraId="053E19BA" w14:textId="77777777" w:rsidR="004F4C61" w:rsidRPr="00A1161B" w:rsidRDefault="004F4C61" w:rsidP="00816076">
            <w:pPr>
              <w:pStyle w:val="3GPPText"/>
              <w:spacing w:before="0" w:after="0"/>
              <w:jc w:val="center"/>
              <w:rPr>
                <w:sz w:val="20"/>
                <w:lang w:eastAsia="zh-CN"/>
              </w:rPr>
            </w:pPr>
            <w:r w:rsidRPr="00A1161B">
              <w:rPr>
                <w:sz w:val="20"/>
                <w:lang w:eastAsia="zh-CN"/>
              </w:rPr>
              <w:t>DL-TDOA, DL-</w:t>
            </w:r>
            <w:proofErr w:type="spellStart"/>
            <w:r w:rsidRPr="00A1161B">
              <w:rPr>
                <w:sz w:val="20"/>
                <w:lang w:eastAsia="zh-CN"/>
              </w:rPr>
              <w:t>AoD</w:t>
            </w:r>
            <w:proofErr w:type="spellEnd"/>
            <w:r w:rsidRPr="00A1161B">
              <w:rPr>
                <w:sz w:val="20"/>
                <w:lang w:eastAsia="zh-CN"/>
              </w:rPr>
              <w:t>, Multi-RTT</w:t>
            </w:r>
          </w:p>
        </w:tc>
      </w:tr>
      <w:tr w:rsidR="004F4C61" w:rsidRPr="00D9781A" w14:paraId="6C023C50" w14:textId="77777777" w:rsidTr="00816076">
        <w:trPr>
          <w:trHeight w:val="246"/>
          <w:jc w:val="center"/>
        </w:trPr>
        <w:tc>
          <w:tcPr>
            <w:tcW w:w="2455" w:type="dxa"/>
            <w:shd w:val="clear" w:color="auto" w:fill="E2EFD9"/>
            <w:vAlign w:val="center"/>
          </w:tcPr>
          <w:p w14:paraId="1C673F70" w14:textId="77777777" w:rsidR="004F4C61" w:rsidRPr="00A1161B" w:rsidRDefault="004F4C61" w:rsidP="00816076">
            <w:pPr>
              <w:pStyle w:val="3GPPText"/>
              <w:spacing w:before="0" w:after="0"/>
              <w:jc w:val="center"/>
              <w:rPr>
                <w:sz w:val="20"/>
                <w:lang w:eastAsia="zh-CN"/>
              </w:rPr>
            </w:pPr>
            <w:r w:rsidRPr="00A1161B">
              <w:rPr>
                <w:sz w:val="20"/>
                <w:lang w:eastAsia="zh-CN"/>
              </w:rPr>
              <w:t xml:space="preserve">Rel.16 DL PRS / Rel.16 SRS for positioning </w:t>
            </w:r>
          </w:p>
        </w:tc>
        <w:tc>
          <w:tcPr>
            <w:tcW w:w="2455" w:type="dxa"/>
            <w:shd w:val="clear" w:color="auto" w:fill="E2EFD9"/>
            <w:vAlign w:val="center"/>
          </w:tcPr>
          <w:p w14:paraId="1C9C8D9F" w14:textId="77777777" w:rsidR="004F4C61" w:rsidRPr="005C096E" w:rsidRDefault="004F4C61" w:rsidP="00816076">
            <w:pPr>
              <w:pStyle w:val="3GPPText"/>
              <w:spacing w:before="0" w:after="0"/>
              <w:jc w:val="center"/>
              <w:rPr>
                <w:color w:val="FF0000"/>
                <w:sz w:val="20"/>
                <w:lang w:eastAsia="zh-CN"/>
              </w:rPr>
            </w:pPr>
            <w:r w:rsidRPr="005C096E">
              <w:rPr>
                <w:color w:val="FF0000"/>
                <w:sz w:val="20"/>
                <w:lang w:eastAsia="zh-CN"/>
              </w:rPr>
              <w:t>UE Rx-</w:t>
            </w:r>
            <w:proofErr w:type="spellStart"/>
            <w:r w:rsidRPr="005C096E">
              <w:rPr>
                <w:color w:val="FF0000"/>
                <w:sz w:val="20"/>
                <w:lang w:eastAsia="zh-CN"/>
              </w:rPr>
              <w:t>Tx</w:t>
            </w:r>
            <w:proofErr w:type="spellEnd"/>
            <w:r w:rsidRPr="005C096E">
              <w:rPr>
                <w:color w:val="FF0000"/>
                <w:sz w:val="20"/>
                <w:lang w:eastAsia="zh-CN"/>
              </w:rPr>
              <w:t xml:space="preserve"> time difference</w:t>
            </w:r>
            <w:r w:rsidRPr="005C096E">
              <w:rPr>
                <w:rFonts w:hint="eastAsia"/>
                <w:color w:val="FF0000"/>
                <w:sz w:val="20"/>
                <w:lang w:eastAsia="zh-CN"/>
              </w:rPr>
              <w:t>,</w:t>
            </w:r>
          </w:p>
          <w:p w14:paraId="3FF972B8" w14:textId="240C3771" w:rsidR="004F4C61" w:rsidRPr="005C096E" w:rsidRDefault="004F4C61" w:rsidP="00816076">
            <w:pPr>
              <w:pStyle w:val="3GPPText"/>
              <w:spacing w:before="0" w:after="0"/>
              <w:jc w:val="center"/>
              <w:rPr>
                <w:color w:val="FF0000"/>
                <w:sz w:val="20"/>
                <w:lang w:eastAsia="zh-CN"/>
              </w:rPr>
            </w:pPr>
            <w:r w:rsidRPr="005C096E">
              <w:rPr>
                <w:rFonts w:hint="eastAsia"/>
                <w:color w:val="FF0000"/>
                <w:sz w:val="20"/>
                <w:lang w:eastAsia="zh-CN"/>
              </w:rPr>
              <w:t>time stamp</w:t>
            </w:r>
          </w:p>
        </w:tc>
        <w:tc>
          <w:tcPr>
            <w:tcW w:w="2456" w:type="dxa"/>
            <w:shd w:val="clear" w:color="auto" w:fill="E2EFD9"/>
          </w:tcPr>
          <w:p w14:paraId="5FB2DE2D" w14:textId="77777777" w:rsidR="004F4C61" w:rsidRPr="00A1161B" w:rsidRDefault="004F4C61" w:rsidP="00816076">
            <w:pPr>
              <w:pStyle w:val="3GPPText"/>
              <w:spacing w:before="0" w:after="0"/>
              <w:jc w:val="center"/>
              <w:rPr>
                <w:sz w:val="20"/>
                <w:lang w:eastAsia="zh-CN"/>
              </w:rPr>
            </w:pPr>
            <w:r w:rsidRPr="00A1161B">
              <w:rPr>
                <w:sz w:val="20"/>
                <w:lang w:eastAsia="zh-CN"/>
              </w:rPr>
              <w:t>Multi-RTT</w:t>
            </w:r>
          </w:p>
        </w:tc>
      </w:tr>
    </w:tbl>
    <w:p w14:paraId="0C9C8A7E" w14:textId="77777777" w:rsidR="004F4C61" w:rsidRPr="00C6728D" w:rsidRDefault="004F4C61" w:rsidP="004F4C61">
      <w:pPr>
        <w:pStyle w:val="3GPPText"/>
        <w:rPr>
          <w:sz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2361"/>
        <w:gridCol w:w="2361"/>
      </w:tblGrid>
      <w:tr w:rsidR="004F4C61" w:rsidRPr="008A6088" w14:paraId="01F5BB47" w14:textId="77777777" w:rsidTr="00816076">
        <w:trPr>
          <w:jc w:val="center"/>
        </w:trPr>
        <w:tc>
          <w:tcPr>
            <w:tcW w:w="2361" w:type="dxa"/>
            <w:tcBorders>
              <w:bottom w:val="single" w:sz="4" w:space="0" w:color="auto"/>
            </w:tcBorders>
            <w:shd w:val="clear" w:color="auto" w:fill="FFE599"/>
            <w:vAlign w:val="center"/>
          </w:tcPr>
          <w:p w14:paraId="6C79B048" w14:textId="77777777" w:rsidR="004F4C61" w:rsidRPr="00A1161B" w:rsidRDefault="004F4C61" w:rsidP="00816076">
            <w:pPr>
              <w:pStyle w:val="3GPPText"/>
              <w:spacing w:before="0" w:after="0"/>
              <w:jc w:val="center"/>
              <w:rPr>
                <w:b/>
                <w:sz w:val="18"/>
              </w:rPr>
            </w:pPr>
            <w:r w:rsidRPr="00A1161B">
              <w:rPr>
                <w:b/>
                <w:sz w:val="18"/>
              </w:rPr>
              <w:t>DL/UL Reference Signals</w:t>
            </w:r>
          </w:p>
        </w:tc>
        <w:tc>
          <w:tcPr>
            <w:tcW w:w="2361" w:type="dxa"/>
            <w:tcBorders>
              <w:bottom w:val="single" w:sz="4" w:space="0" w:color="auto"/>
            </w:tcBorders>
            <w:shd w:val="clear" w:color="auto" w:fill="FFE599"/>
            <w:vAlign w:val="center"/>
          </w:tcPr>
          <w:p w14:paraId="136C9B74" w14:textId="07A13B31" w:rsidR="004F4C61" w:rsidRPr="00A1161B" w:rsidRDefault="004F4C61" w:rsidP="00240073">
            <w:pPr>
              <w:pStyle w:val="3GPPText"/>
              <w:spacing w:before="0" w:after="0"/>
              <w:jc w:val="center"/>
              <w:rPr>
                <w:b/>
                <w:sz w:val="18"/>
              </w:rPr>
            </w:pPr>
            <w:proofErr w:type="spellStart"/>
            <w:r w:rsidRPr="00240073">
              <w:rPr>
                <w:b/>
                <w:color w:val="FF0000"/>
                <w:sz w:val="18"/>
              </w:rPr>
              <w:t>gNB</w:t>
            </w:r>
            <w:proofErr w:type="spellEnd"/>
            <w:r w:rsidRPr="00240073">
              <w:rPr>
                <w:rFonts w:hint="eastAsia"/>
                <w:b/>
                <w:color w:val="FF0000"/>
                <w:sz w:val="18"/>
                <w:lang w:eastAsia="zh-CN"/>
              </w:rPr>
              <w:t xml:space="preserve"> report</w:t>
            </w:r>
            <w:r w:rsidRPr="00240073">
              <w:rPr>
                <w:b/>
                <w:color w:val="FF0000"/>
                <w:sz w:val="18"/>
              </w:rPr>
              <w:t xml:space="preserve"> measurement instances</w:t>
            </w:r>
          </w:p>
        </w:tc>
        <w:tc>
          <w:tcPr>
            <w:tcW w:w="2361" w:type="dxa"/>
            <w:tcBorders>
              <w:bottom w:val="single" w:sz="4" w:space="0" w:color="auto"/>
            </w:tcBorders>
            <w:shd w:val="clear" w:color="auto" w:fill="FFE599"/>
          </w:tcPr>
          <w:p w14:paraId="48947267" w14:textId="77777777" w:rsidR="004F4C61" w:rsidRPr="00A1161B" w:rsidRDefault="004F4C61" w:rsidP="00816076">
            <w:pPr>
              <w:pStyle w:val="3GPPText"/>
              <w:spacing w:before="0" w:after="0"/>
              <w:jc w:val="center"/>
              <w:rPr>
                <w:b/>
                <w:sz w:val="18"/>
              </w:rPr>
            </w:pPr>
            <w:r w:rsidRPr="00A1161B">
              <w:rPr>
                <w:b/>
                <w:sz w:val="18"/>
              </w:rPr>
              <w:t>To facilitate support of the following positioning techniques</w:t>
            </w:r>
          </w:p>
        </w:tc>
      </w:tr>
      <w:tr w:rsidR="004F4C61" w:rsidRPr="008A6088" w14:paraId="16F7B25D" w14:textId="77777777" w:rsidTr="00816076">
        <w:trPr>
          <w:trHeight w:val="185"/>
          <w:jc w:val="center"/>
        </w:trPr>
        <w:tc>
          <w:tcPr>
            <w:tcW w:w="2361" w:type="dxa"/>
            <w:shd w:val="clear" w:color="auto" w:fill="E2EFD9"/>
            <w:vAlign w:val="center"/>
          </w:tcPr>
          <w:p w14:paraId="4B1E4ECF" w14:textId="77777777" w:rsidR="004F4C61" w:rsidRPr="00A1161B" w:rsidRDefault="004F4C61" w:rsidP="00816076">
            <w:pPr>
              <w:pStyle w:val="3GPPText"/>
              <w:spacing w:before="0" w:after="0"/>
              <w:jc w:val="center"/>
              <w:rPr>
                <w:sz w:val="20"/>
              </w:rPr>
            </w:pPr>
            <w:r w:rsidRPr="00A1161B">
              <w:rPr>
                <w:sz w:val="20"/>
              </w:rPr>
              <w:t>Rel.16 SRS for positioning</w:t>
            </w:r>
          </w:p>
        </w:tc>
        <w:tc>
          <w:tcPr>
            <w:tcW w:w="2361" w:type="dxa"/>
            <w:shd w:val="clear" w:color="auto" w:fill="E2EFD9"/>
            <w:vAlign w:val="center"/>
          </w:tcPr>
          <w:p w14:paraId="64C247FF" w14:textId="19D07F37" w:rsidR="004F4C61" w:rsidRPr="005C096E" w:rsidRDefault="004F4C61" w:rsidP="00816076">
            <w:pPr>
              <w:pStyle w:val="3GPPText"/>
              <w:spacing w:before="0" w:after="0"/>
              <w:jc w:val="center"/>
              <w:rPr>
                <w:color w:val="FF0000"/>
                <w:sz w:val="20"/>
              </w:rPr>
            </w:pPr>
            <w:r w:rsidRPr="005C096E">
              <w:rPr>
                <w:color w:val="FF0000"/>
                <w:sz w:val="20"/>
              </w:rPr>
              <w:t>UL RTOA</w:t>
            </w:r>
            <w:r w:rsidRPr="005C096E">
              <w:rPr>
                <w:rFonts w:hint="eastAsia"/>
                <w:color w:val="FF0000"/>
                <w:sz w:val="20"/>
              </w:rPr>
              <w:t>, time stamp</w:t>
            </w:r>
          </w:p>
        </w:tc>
        <w:tc>
          <w:tcPr>
            <w:tcW w:w="2361" w:type="dxa"/>
            <w:shd w:val="clear" w:color="auto" w:fill="E2EFD9"/>
          </w:tcPr>
          <w:p w14:paraId="0C50E897" w14:textId="77777777" w:rsidR="004F4C61" w:rsidRPr="00A1161B" w:rsidRDefault="004F4C61" w:rsidP="00816076">
            <w:pPr>
              <w:pStyle w:val="3GPPText"/>
              <w:spacing w:before="0" w:after="0"/>
              <w:jc w:val="center"/>
              <w:rPr>
                <w:sz w:val="20"/>
              </w:rPr>
            </w:pPr>
            <w:r w:rsidRPr="00A1161B">
              <w:rPr>
                <w:sz w:val="20"/>
              </w:rPr>
              <w:t>UL-TDOA</w:t>
            </w:r>
          </w:p>
        </w:tc>
      </w:tr>
      <w:tr w:rsidR="004F4C61" w:rsidRPr="008A6088" w14:paraId="4A387994" w14:textId="77777777" w:rsidTr="00816076">
        <w:trPr>
          <w:trHeight w:val="215"/>
          <w:jc w:val="center"/>
        </w:trPr>
        <w:tc>
          <w:tcPr>
            <w:tcW w:w="2361" w:type="dxa"/>
            <w:shd w:val="clear" w:color="auto" w:fill="E2EFD9"/>
            <w:vAlign w:val="center"/>
          </w:tcPr>
          <w:p w14:paraId="37825488" w14:textId="77777777" w:rsidR="004F4C61" w:rsidRPr="00A1161B" w:rsidRDefault="004F4C61" w:rsidP="00816076">
            <w:pPr>
              <w:pStyle w:val="3GPPText"/>
              <w:spacing w:before="0" w:after="0"/>
              <w:jc w:val="center"/>
              <w:rPr>
                <w:sz w:val="20"/>
              </w:rPr>
            </w:pPr>
            <w:r w:rsidRPr="00A1161B">
              <w:rPr>
                <w:sz w:val="20"/>
              </w:rPr>
              <w:t>Rel.16 SRS for positioning</w:t>
            </w:r>
          </w:p>
        </w:tc>
        <w:tc>
          <w:tcPr>
            <w:tcW w:w="2361" w:type="dxa"/>
            <w:shd w:val="clear" w:color="auto" w:fill="E2EFD9"/>
            <w:vAlign w:val="center"/>
          </w:tcPr>
          <w:p w14:paraId="6EAD247D" w14:textId="77777777" w:rsidR="004F4C61" w:rsidRPr="005C096E" w:rsidRDefault="004F4C61" w:rsidP="00816076">
            <w:pPr>
              <w:pStyle w:val="3GPPText"/>
              <w:spacing w:before="0" w:after="0"/>
              <w:jc w:val="center"/>
              <w:rPr>
                <w:color w:val="FF0000"/>
                <w:sz w:val="20"/>
              </w:rPr>
            </w:pPr>
            <w:r w:rsidRPr="005C096E">
              <w:rPr>
                <w:color w:val="FF0000"/>
                <w:sz w:val="20"/>
              </w:rPr>
              <w:t>UL SRS-RSRP</w:t>
            </w:r>
            <w:r w:rsidRPr="005C096E">
              <w:rPr>
                <w:rFonts w:hint="eastAsia"/>
                <w:color w:val="FF0000"/>
                <w:sz w:val="20"/>
              </w:rPr>
              <w:t>,</w:t>
            </w:r>
          </w:p>
          <w:p w14:paraId="1DF1A878" w14:textId="3EFB8257" w:rsidR="004F4C61" w:rsidRPr="005C096E" w:rsidRDefault="004F4C61" w:rsidP="00816076">
            <w:pPr>
              <w:pStyle w:val="3GPPText"/>
              <w:spacing w:before="0" w:after="0"/>
              <w:jc w:val="center"/>
              <w:rPr>
                <w:color w:val="FF0000"/>
                <w:sz w:val="20"/>
              </w:rPr>
            </w:pPr>
            <w:r w:rsidRPr="005C096E">
              <w:rPr>
                <w:rFonts w:hint="eastAsia"/>
                <w:color w:val="FF0000"/>
                <w:sz w:val="20"/>
              </w:rPr>
              <w:t>time stamp</w:t>
            </w:r>
          </w:p>
        </w:tc>
        <w:tc>
          <w:tcPr>
            <w:tcW w:w="2361" w:type="dxa"/>
            <w:shd w:val="clear" w:color="auto" w:fill="E2EFD9"/>
          </w:tcPr>
          <w:p w14:paraId="5AD8CCDF" w14:textId="77777777" w:rsidR="004F4C61" w:rsidRPr="00D9781A" w:rsidRDefault="004F4C61" w:rsidP="00816076">
            <w:pPr>
              <w:pStyle w:val="3GPPText"/>
              <w:spacing w:before="0" w:after="0"/>
              <w:jc w:val="center"/>
              <w:rPr>
                <w:sz w:val="20"/>
              </w:rPr>
            </w:pPr>
            <w:r w:rsidRPr="00A1161B">
              <w:rPr>
                <w:sz w:val="20"/>
              </w:rPr>
              <w:t>UL-TDOA, UL-</w:t>
            </w:r>
            <w:proofErr w:type="spellStart"/>
            <w:r w:rsidRPr="00A1161B">
              <w:rPr>
                <w:sz w:val="20"/>
              </w:rPr>
              <w:t>AoA</w:t>
            </w:r>
            <w:proofErr w:type="spellEnd"/>
            <w:r w:rsidRPr="00A1161B">
              <w:rPr>
                <w:sz w:val="20"/>
              </w:rPr>
              <w:t>, Multi-RTT</w:t>
            </w:r>
          </w:p>
        </w:tc>
      </w:tr>
      <w:tr w:rsidR="004F4C61" w:rsidRPr="008A6088" w14:paraId="6AEB9650" w14:textId="77777777" w:rsidTr="00816076">
        <w:trPr>
          <w:trHeight w:val="246"/>
          <w:jc w:val="center"/>
        </w:trPr>
        <w:tc>
          <w:tcPr>
            <w:tcW w:w="2361" w:type="dxa"/>
            <w:shd w:val="clear" w:color="auto" w:fill="E2EFD9"/>
            <w:vAlign w:val="center"/>
          </w:tcPr>
          <w:p w14:paraId="739CF230" w14:textId="035DC281" w:rsidR="004F4C61" w:rsidRPr="00A1161B" w:rsidRDefault="004F4C61" w:rsidP="00816076">
            <w:pPr>
              <w:pStyle w:val="3GPPText"/>
              <w:spacing w:before="0" w:after="0"/>
              <w:jc w:val="center"/>
              <w:rPr>
                <w:sz w:val="20"/>
              </w:rPr>
            </w:pPr>
            <w:r w:rsidRPr="00A1161B">
              <w:rPr>
                <w:sz w:val="20"/>
              </w:rPr>
              <w:t>Rel.16 SRS for positioning, Rel.16 DL PRS</w:t>
            </w:r>
          </w:p>
        </w:tc>
        <w:tc>
          <w:tcPr>
            <w:tcW w:w="2361" w:type="dxa"/>
            <w:shd w:val="clear" w:color="auto" w:fill="E2EFD9"/>
            <w:vAlign w:val="center"/>
          </w:tcPr>
          <w:p w14:paraId="670409F4" w14:textId="109FBF4D" w:rsidR="004F4C61" w:rsidRPr="005C096E" w:rsidRDefault="004F4C61" w:rsidP="00816076">
            <w:pPr>
              <w:pStyle w:val="3GPPText"/>
              <w:spacing w:before="0" w:after="0"/>
              <w:jc w:val="center"/>
              <w:rPr>
                <w:color w:val="FF0000"/>
                <w:sz w:val="20"/>
              </w:rPr>
            </w:pPr>
            <w:proofErr w:type="spellStart"/>
            <w:r w:rsidRPr="005C096E">
              <w:rPr>
                <w:color w:val="FF0000"/>
                <w:sz w:val="20"/>
              </w:rPr>
              <w:t>gNB</w:t>
            </w:r>
            <w:proofErr w:type="spellEnd"/>
            <w:r w:rsidRPr="005C096E">
              <w:rPr>
                <w:color w:val="FF0000"/>
                <w:sz w:val="20"/>
              </w:rPr>
              <w:t xml:space="preserve"> Rx-</w:t>
            </w:r>
            <w:proofErr w:type="spellStart"/>
            <w:r w:rsidRPr="005C096E">
              <w:rPr>
                <w:color w:val="FF0000"/>
                <w:sz w:val="20"/>
              </w:rPr>
              <w:t>Tx</w:t>
            </w:r>
            <w:proofErr w:type="spellEnd"/>
            <w:r w:rsidRPr="005C096E">
              <w:rPr>
                <w:color w:val="FF0000"/>
                <w:sz w:val="20"/>
              </w:rPr>
              <w:t xml:space="preserve"> time difference</w:t>
            </w:r>
            <w:r w:rsidRPr="005C096E">
              <w:rPr>
                <w:rFonts w:hint="eastAsia"/>
                <w:color w:val="FF0000"/>
                <w:sz w:val="20"/>
              </w:rPr>
              <w:t>, time stamp</w:t>
            </w:r>
          </w:p>
        </w:tc>
        <w:tc>
          <w:tcPr>
            <w:tcW w:w="2361" w:type="dxa"/>
            <w:shd w:val="clear" w:color="auto" w:fill="E2EFD9"/>
          </w:tcPr>
          <w:p w14:paraId="20FED2D9" w14:textId="77777777" w:rsidR="004F4C61" w:rsidRPr="00A1161B" w:rsidRDefault="004F4C61" w:rsidP="00816076">
            <w:pPr>
              <w:pStyle w:val="3GPPText"/>
              <w:spacing w:before="0" w:after="0"/>
              <w:jc w:val="center"/>
              <w:rPr>
                <w:sz w:val="20"/>
              </w:rPr>
            </w:pPr>
            <w:r w:rsidRPr="00A1161B">
              <w:rPr>
                <w:sz w:val="20"/>
              </w:rPr>
              <w:t>Multi-RTT</w:t>
            </w:r>
          </w:p>
        </w:tc>
      </w:tr>
    </w:tbl>
    <w:p w14:paraId="33102E9D" w14:textId="77777777" w:rsidR="004F4C61" w:rsidRDefault="004F4C61" w:rsidP="004F4C61">
      <w:pPr>
        <w:spacing w:before="60" w:after="240"/>
        <w:jc w:val="both"/>
        <w:rPr>
          <w:rFonts w:ascii="Times" w:eastAsia="宋体" w:hAnsi="Times" w:cs="Times"/>
          <w:lang w:eastAsia="zh-CN"/>
        </w:rPr>
      </w:pPr>
    </w:p>
    <w:p w14:paraId="5A4F3C40" w14:textId="212A96E6" w:rsidR="00143DF6" w:rsidRDefault="00143DF6" w:rsidP="00D9781A">
      <w:pPr>
        <w:spacing w:before="60" w:after="240"/>
        <w:jc w:val="both"/>
        <w:rPr>
          <w:rFonts w:ascii="Times" w:eastAsia="宋体" w:hAnsi="Times" w:cs="Times"/>
          <w:lang w:eastAsia="zh-CN"/>
        </w:rPr>
      </w:pPr>
      <w:r>
        <w:rPr>
          <w:rFonts w:ascii="Times" w:eastAsia="宋体" w:hAnsi="Times" w:cs="Times" w:hint="eastAsia"/>
          <w:lang w:eastAsia="zh-CN"/>
        </w:rPr>
        <w:t>Because the</w:t>
      </w:r>
      <w:r w:rsidR="002A48DD">
        <w:rPr>
          <w:rFonts w:ascii="Times" w:eastAsia="宋体" w:hAnsi="Times" w:cs="Times" w:hint="eastAsia"/>
          <w:lang w:eastAsia="zh-CN"/>
        </w:rPr>
        <w:t xml:space="preserve"> one </w:t>
      </w:r>
      <w:r>
        <w:rPr>
          <w:rFonts w:ascii="Times" w:eastAsia="宋体" w:hAnsi="Times" w:cs="Times" w:hint="eastAsia"/>
          <w:lang w:eastAsia="zh-CN"/>
        </w:rPr>
        <w:t>or</w:t>
      </w:r>
      <w:r w:rsidR="002A48DD">
        <w:rPr>
          <w:rFonts w:ascii="Times" w:eastAsia="宋体" w:hAnsi="Times" w:cs="Times" w:hint="eastAsia"/>
          <w:lang w:eastAsia="zh-CN"/>
        </w:rPr>
        <w:t xml:space="preserve"> more</w:t>
      </w:r>
      <w:r w:rsidR="002A48DD" w:rsidRPr="002A48DD">
        <w:rPr>
          <w:rFonts w:ascii="Times" w:eastAsia="Batang" w:hAnsi="Times" w:cs="Times"/>
        </w:rPr>
        <w:t xml:space="preserve"> </w:t>
      </w:r>
      <w:r w:rsidR="002A48DD">
        <w:rPr>
          <w:rFonts w:ascii="Times" w:eastAsia="Batang" w:hAnsi="Times" w:cs="Times"/>
        </w:rPr>
        <w:t>measurement instances</w:t>
      </w:r>
      <w:r w:rsidR="002A48DD">
        <w:rPr>
          <w:rFonts w:ascii="Times" w:eastAsia="宋体" w:hAnsi="Times" w:cs="Times" w:hint="eastAsia"/>
          <w:lang w:eastAsia="zh-CN"/>
        </w:rPr>
        <w:t xml:space="preserve"> in the table above</w:t>
      </w:r>
      <w:r>
        <w:rPr>
          <w:rFonts w:ascii="Times" w:eastAsia="宋体" w:hAnsi="Times" w:cs="Times" w:hint="eastAsia"/>
          <w:lang w:eastAsia="zh-CN"/>
        </w:rPr>
        <w:t xml:space="preserve"> will be reported to LMF</w:t>
      </w:r>
      <w:r w:rsidR="002A48DD" w:rsidRPr="002A48DD">
        <w:rPr>
          <w:rFonts w:ascii="Times" w:eastAsia="Batang" w:hAnsi="Times" w:cs="Times"/>
        </w:rPr>
        <w:t xml:space="preserve"> </w:t>
      </w:r>
      <w:r w:rsidR="002A48DD">
        <w:rPr>
          <w:rFonts w:ascii="Times" w:eastAsia="Batang" w:hAnsi="Times" w:cs="Times"/>
        </w:rPr>
        <w:t>in</w:t>
      </w:r>
      <w:r>
        <w:rPr>
          <w:rFonts w:ascii="Times" w:eastAsia="Batang" w:hAnsi="Times" w:cs="Times"/>
        </w:rPr>
        <w:t xml:space="preserve"> a single measurement report</w:t>
      </w:r>
      <w:r>
        <w:rPr>
          <w:rFonts w:ascii="Times" w:eastAsia="宋体" w:hAnsi="Times" w:cs="Times" w:hint="eastAsia"/>
          <w:lang w:eastAsia="zh-CN"/>
        </w:rPr>
        <w:t xml:space="preserve">, the </w:t>
      </w:r>
      <w:r w:rsidR="00FE5366">
        <w:rPr>
          <w:rFonts w:ascii="Times" w:eastAsia="宋体" w:hAnsi="Times" w:cs="Times" w:hint="eastAsia"/>
          <w:lang w:eastAsia="zh-CN"/>
        </w:rPr>
        <w:t xml:space="preserve">existing LPP </w:t>
      </w:r>
      <w:r>
        <w:rPr>
          <w:rFonts w:ascii="Times" w:eastAsia="宋体" w:hAnsi="Times" w:cs="Times" w:hint="eastAsia"/>
          <w:lang w:eastAsia="zh-CN"/>
        </w:rPr>
        <w:t>message</w:t>
      </w:r>
      <w:r w:rsidR="00FE5366">
        <w:rPr>
          <w:rFonts w:ascii="Times" w:eastAsia="宋体" w:hAnsi="Times" w:cs="Times" w:hint="eastAsia"/>
          <w:lang w:eastAsia="zh-CN"/>
        </w:rPr>
        <w:t xml:space="preserve"> structure </w:t>
      </w:r>
      <w:r>
        <w:rPr>
          <w:rFonts w:ascii="Times" w:eastAsia="宋体" w:hAnsi="Times" w:cs="Times" w:hint="eastAsia"/>
          <w:lang w:eastAsia="zh-CN"/>
        </w:rPr>
        <w:t>will be updated accordingly.</w:t>
      </w:r>
    </w:p>
    <w:p w14:paraId="7882CA83" w14:textId="77777777" w:rsidR="007F688F" w:rsidRDefault="00143DF6" w:rsidP="005E4C84">
      <w:pPr>
        <w:rPr>
          <w:rFonts w:eastAsia="宋体"/>
          <w:b/>
          <w:lang w:eastAsia="zh-CN"/>
        </w:rPr>
      </w:pPr>
      <w:r>
        <w:rPr>
          <w:rFonts w:eastAsiaTheme="minorEastAsia"/>
          <w:b/>
          <w:lang w:eastAsia="zh-CN"/>
        </w:rPr>
        <w:t xml:space="preserve">Proposal 1: </w:t>
      </w:r>
      <w:r w:rsidR="00B3573B" w:rsidRPr="00B3573B">
        <w:rPr>
          <w:rFonts w:eastAsia="宋体"/>
          <w:b/>
          <w:lang w:eastAsia="zh-CN"/>
        </w:rPr>
        <w:t xml:space="preserve">LPP message Provide Location Information </w:t>
      </w:r>
      <w:r w:rsidR="00B3573B">
        <w:rPr>
          <w:rFonts w:eastAsia="宋体" w:hint="eastAsia"/>
          <w:b/>
          <w:lang w:eastAsia="zh-CN"/>
        </w:rPr>
        <w:t>will</w:t>
      </w:r>
      <w:r w:rsidR="00B3573B" w:rsidRPr="00B3573B">
        <w:rPr>
          <w:rFonts w:eastAsia="宋体"/>
          <w:b/>
          <w:lang w:eastAsia="zh-CN"/>
        </w:rPr>
        <w:t xml:space="preserve"> include a </w:t>
      </w:r>
      <w:r w:rsidR="00B3573B">
        <w:rPr>
          <w:rFonts w:eastAsia="宋体" w:hint="eastAsia"/>
          <w:b/>
          <w:lang w:eastAsia="zh-CN"/>
        </w:rPr>
        <w:t>list of measurement instances which each have its own time stamp.</w:t>
      </w:r>
      <w:r w:rsidR="005E4C84" w:rsidRPr="005E4C84">
        <w:rPr>
          <w:rFonts w:eastAsia="宋体"/>
          <w:b/>
          <w:lang w:eastAsia="zh-CN"/>
        </w:rPr>
        <w:t xml:space="preserve"> </w:t>
      </w:r>
    </w:p>
    <w:p w14:paraId="70A728A8" w14:textId="63EC59B9" w:rsidR="005E4C84" w:rsidRDefault="007F688F" w:rsidP="005E4C84">
      <w:pPr>
        <w:rPr>
          <w:rFonts w:eastAsiaTheme="minorEastAsia"/>
          <w:b/>
          <w:lang w:eastAsia="zh-CN"/>
        </w:rPr>
      </w:pPr>
      <w:r>
        <w:rPr>
          <w:rFonts w:eastAsiaTheme="minorEastAsia"/>
          <w:b/>
          <w:lang w:eastAsia="zh-CN"/>
        </w:rPr>
        <w:t xml:space="preserve">Proposal </w:t>
      </w:r>
      <w:r>
        <w:rPr>
          <w:rFonts w:eastAsia="宋体" w:hint="eastAsia"/>
          <w:b/>
          <w:lang w:eastAsia="zh-CN"/>
        </w:rPr>
        <w:t>2</w:t>
      </w:r>
      <w:r>
        <w:rPr>
          <w:rFonts w:eastAsiaTheme="minorEastAsia"/>
          <w:b/>
          <w:lang w:eastAsia="zh-CN"/>
        </w:rPr>
        <w:t xml:space="preserve">: </w:t>
      </w:r>
      <w:proofErr w:type="spellStart"/>
      <w:r w:rsidR="005E4C84">
        <w:rPr>
          <w:rFonts w:eastAsia="宋体" w:hint="eastAsia"/>
          <w:b/>
          <w:lang w:eastAsia="zh-CN"/>
        </w:rPr>
        <w:t>NRPPa</w:t>
      </w:r>
      <w:proofErr w:type="spellEnd"/>
      <w:r w:rsidR="005E4C84">
        <w:rPr>
          <w:rFonts w:eastAsia="宋体"/>
          <w:b/>
          <w:lang w:eastAsia="zh-CN"/>
        </w:rPr>
        <w:t xml:space="preserve"> </w:t>
      </w:r>
      <w:r w:rsidR="005E4C84">
        <w:rPr>
          <w:rFonts w:eastAsia="宋体" w:hint="eastAsia"/>
          <w:b/>
          <w:lang w:eastAsia="zh-CN"/>
        </w:rPr>
        <w:t>MEASUREMENT REPORT will</w:t>
      </w:r>
      <w:r w:rsidR="005E4C84" w:rsidRPr="00B3573B">
        <w:rPr>
          <w:rFonts w:eastAsia="宋体"/>
          <w:b/>
          <w:lang w:eastAsia="zh-CN"/>
        </w:rPr>
        <w:t xml:space="preserve"> include a </w:t>
      </w:r>
      <w:r w:rsidR="005E4C84">
        <w:rPr>
          <w:rFonts w:eastAsia="宋体" w:hint="eastAsia"/>
          <w:b/>
          <w:lang w:eastAsia="zh-CN"/>
        </w:rPr>
        <w:t>list of measurement instances which each have its own time stamp.</w:t>
      </w:r>
    </w:p>
    <w:p w14:paraId="3D055772" w14:textId="0382674F" w:rsidR="0055692E" w:rsidRDefault="008D6586" w:rsidP="00693E5D">
      <w:pPr>
        <w:spacing w:before="60" w:after="240"/>
        <w:jc w:val="both"/>
        <w:rPr>
          <w:rFonts w:ascii="Times" w:eastAsia="宋体" w:hAnsi="Times" w:cs="Times"/>
          <w:lang w:eastAsia="zh-CN"/>
        </w:rPr>
      </w:pPr>
      <w:r>
        <w:rPr>
          <w:noProof/>
          <w:lang w:val="en-US" w:eastAsia="zh-CN"/>
        </w:rPr>
        <w:drawing>
          <wp:inline distT="0" distB="0" distL="0" distR="0" wp14:anchorId="45BA6378" wp14:editId="2D1B9C77">
            <wp:extent cx="6120765" cy="2089531"/>
            <wp:effectExtent l="0" t="0" r="0" b="6350"/>
            <wp:docPr id="2" name="图片 2" descr="cid:image001.png@01D724C9.2EECB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724C9.2EECB45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20765" cy="2089531"/>
                    </a:xfrm>
                    <a:prstGeom prst="rect">
                      <a:avLst/>
                    </a:prstGeom>
                    <a:noFill/>
                    <a:ln>
                      <a:noFill/>
                    </a:ln>
                  </pic:spPr>
                </pic:pic>
              </a:graphicData>
            </a:graphic>
          </wp:inline>
        </w:drawing>
      </w:r>
    </w:p>
    <w:p w14:paraId="50DFF908" w14:textId="470E9479" w:rsidR="0055692E" w:rsidRDefault="007C388C" w:rsidP="00693E5D">
      <w:pPr>
        <w:spacing w:before="60" w:after="240"/>
        <w:jc w:val="both"/>
        <w:rPr>
          <w:rFonts w:ascii="Times" w:eastAsia="宋体" w:hAnsi="Times" w:cs="Times"/>
          <w:lang w:eastAsia="zh-CN"/>
        </w:rPr>
      </w:pPr>
      <w:r>
        <w:rPr>
          <w:rFonts w:ascii="Times" w:eastAsia="宋体" w:hAnsi="Times" w:cs="Times" w:hint="eastAsia"/>
          <w:lang w:eastAsia="zh-CN"/>
        </w:rPr>
        <w:t>The</w:t>
      </w:r>
      <w:r w:rsidR="00734807">
        <w:rPr>
          <w:rFonts w:ascii="Times" w:eastAsia="宋体" w:hAnsi="Times" w:cs="Times" w:hint="eastAsia"/>
          <w:lang w:eastAsia="zh-CN"/>
        </w:rPr>
        <w:t xml:space="preserve"> </w:t>
      </w:r>
      <w:r w:rsidR="00734807">
        <w:rPr>
          <w:rFonts w:ascii="Times" w:eastAsia="宋体" w:hAnsi="Times" w:cs="Times"/>
          <w:lang w:eastAsia="zh-CN"/>
        </w:rPr>
        <w:t>signalling</w:t>
      </w:r>
      <w:r w:rsidR="00734807">
        <w:rPr>
          <w:rFonts w:ascii="Times" w:eastAsia="宋体" w:hAnsi="Times" w:cs="Times" w:hint="eastAsia"/>
          <w:lang w:eastAsia="zh-CN"/>
        </w:rPr>
        <w:t xml:space="preserve"> and </w:t>
      </w:r>
      <w:r w:rsidR="00734807" w:rsidRPr="00734807">
        <w:rPr>
          <w:rFonts w:ascii="Times" w:eastAsia="宋体" w:hAnsi="Times" w:cs="Times"/>
          <w:lang w:eastAsia="zh-CN"/>
        </w:rPr>
        <w:t>procedures</w:t>
      </w:r>
      <w:r w:rsidR="00734807">
        <w:rPr>
          <w:rFonts w:ascii="Times" w:eastAsia="宋体" w:hAnsi="Times" w:cs="Times" w:hint="eastAsia"/>
          <w:lang w:eastAsia="zh-CN"/>
        </w:rPr>
        <w:t xml:space="preserve"> </w:t>
      </w:r>
      <w:r>
        <w:rPr>
          <w:rFonts w:ascii="Times" w:eastAsia="宋体" w:hAnsi="Times" w:cs="Times" w:hint="eastAsia"/>
          <w:lang w:eastAsia="zh-CN"/>
        </w:rPr>
        <w:t xml:space="preserve">on </w:t>
      </w:r>
      <w:r w:rsidR="00734807">
        <w:rPr>
          <w:rFonts w:ascii="Times" w:eastAsia="宋体" w:hAnsi="Times" w:cs="Times" w:hint="eastAsia"/>
          <w:lang w:eastAsia="zh-CN"/>
        </w:rPr>
        <w:t xml:space="preserve">how to support </w:t>
      </w:r>
      <w:r w:rsidR="00734807" w:rsidRPr="00734807">
        <w:rPr>
          <w:rFonts w:ascii="Times" w:eastAsia="宋体" w:hAnsi="Times" w:cs="Times"/>
          <w:lang w:eastAsia="zh-CN"/>
        </w:rPr>
        <w:t>a [configured] measurement time window</w:t>
      </w:r>
      <w:r w:rsidR="00734807">
        <w:rPr>
          <w:rFonts w:ascii="Times" w:eastAsia="宋体" w:hAnsi="Times" w:cs="Times" w:hint="eastAsia"/>
          <w:lang w:eastAsia="zh-CN"/>
        </w:rPr>
        <w:t xml:space="preserve"> </w:t>
      </w:r>
      <w:r>
        <w:rPr>
          <w:rFonts w:ascii="Times" w:eastAsia="宋体" w:hAnsi="Times" w:cs="Times" w:hint="eastAsia"/>
          <w:lang w:eastAsia="zh-CN"/>
        </w:rPr>
        <w:t xml:space="preserve">may be discussed first </w:t>
      </w:r>
      <w:r w:rsidR="00734807">
        <w:rPr>
          <w:rFonts w:ascii="Times" w:eastAsia="宋体" w:hAnsi="Times" w:cs="Times" w:hint="eastAsia"/>
          <w:lang w:eastAsia="zh-CN"/>
        </w:rPr>
        <w:t>from RAN2</w:t>
      </w:r>
      <w:r w:rsidR="00734807">
        <w:rPr>
          <w:rFonts w:ascii="Times" w:eastAsia="宋体" w:hAnsi="Times" w:cs="Times"/>
          <w:lang w:eastAsia="zh-CN"/>
        </w:rPr>
        <w:t>’</w:t>
      </w:r>
      <w:r w:rsidR="00734807">
        <w:rPr>
          <w:rFonts w:ascii="Times" w:eastAsia="宋体" w:hAnsi="Times" w:cs="Times" w:hint="eastAsia"/>
          <w:lang w:eastAsia="zh-CN"/>
        </w:rPr>
        <w:t>s perspective.</w:t>
      </w:r>
    </w:p>
    <w:p w14:paraId="6B66F923" w14:textId="4C84DC5D" w:rsidR="001A4468" w:rsidRDefault="00756A43" w:rsidP="00756A43">
      <w:pPr>
        <w:rPr>
          <w:rFonts w:eastAsia="宋体"/>
          <w:b/>
          <w:lang w:eastAsia="zh-CN"/>
        </w:rPr>
      </w:pPr>
      <w:r>
        <w:rPr>
          <w:rFonts w:eastAsia="宋体"/>
          <w:b/>
          <w:lang w:eastAsia="zh-CN"/>
        </w:rPr>
        <w:t xml:space="preserve">Proposal </w:t>
      </w:r>
      <w:r w:rsidR="001A4468">
        <w:rPr>
          <w:rFonts w:eastAsia="宋体" w:hint="eastAsia"/>
          <w:b/>
          <w:lang w:eastAsia="zh-CN"/>
        </w:rPr>
        <w:t>3</w:t>
      </w:r>
      <w:r w:rsidRPr="00EE2A8F">
        <w:rPr>
          <w:rFonts w:eastAsia="宋体"/>
          <w:b/>
          <w:lang w:eastAsia="zh-CN"/>
        </w:rPr>
        <w:t xml:space="preserve">: </w:t>
      </w:r>
      <w:bookmarkStart w:id="8" w:name="OLE_LINK6"/>
      <w:bookmarkStart w:id="9" w:name="OLE_LINK8"/>
      <w:r w:rsidRPr="00EE2A8F">
        <w:rPr>
          <w:rFonts w:eastAsia="宋体"/>
          <w:b/>
          <w:lang w:eastAsia="zh-CN"/>
        </w:rPr>
        <w:t xml:space="preserve">The measurement time windows </w:t>
      </w:r>
      <w:r>
        <w:rPr>
          <w:rFonts w:eastAsia="宋体" w:hint="eastAsia"/>
          <w:b/>
          <w:lang w:eastAsia="zh-CN"/>
        </w:rPr>
        <w:t xml:space="preserve">can </w:t>
      </w:r>
      <w:r w:rsidRPr="00EE2A8F">
        <w:rPr>
          <w:rFonts w:eastAsia="宋体"/>
          <w:b/>
          <w:lang w:eastAsia="zh-CN"/>
        </w:rPr>
        <w:t>be configurable</w:t>
      </w:r>
      <w:r>
        <w:rPr>
          <w:rFonts w:eastAsia="宋体" w:hint="eastAsia"/>
          <w:b/>
          <w:lang w:eastAsia="zh-CN"/>
        </w:rPr>
        <w:t xml:space="preserve"> per UE by LMF</w:t>
      </w:r>
      <w:r w:rsidR="002A587C">
        <w:rPr>
          <w:rFonts w:eastAsia="宋体" w:hint="eastAsia"/>
          <w:b/>
          <w:lang w:eastAsia="zh-CN"/>
        </w:rPr>
        <w:t xml:space="preserve"> via </w:t>
      </w:r>
      <w:r w:rsidR="00E138D1">
        <w:rPr>
          <w:rFonts w:eastAsia="宋体" w:hint="eastAsia"/>
          <w:b/>
          <w:lang w:eastAsia="zh-CN"/>
        </w:rPr>
        <w:t xml:space="preserve">LPP </w:t>
      </w:r>
      <w:r w:rsidR="002A587C">
        <w:rPr>
          <w:rFonts w:eastAsia="宋体" w:hint="eastAsia"/>
          <w:b/>
          <w:lang w:eastAsia="zh-CN"/>
        </w:rPr>
        <w:t>message Request Location Information</w:t>
      </w:r>
      <w:r w:rsidR="003F098D">
        <w:rPr>
          <w:rFonts w:eastAsia="宋体" w:hint="eastAsia"/>
          <w:b/>
          <w:lang w:eastAsia="zh-CN"/>
        </w:rPr>
        <w:t>,</w:t>
      </w:r>
      <w:r w:rsidR="003F098D" w:rsidRPr="003F098D">
        <w:rPr>
          <w:rFonts w:eastAsia="宋体" w:hint="eastAsia"/>
          <w:b/>
          <w:lang w:eastAsia="zh-CN"/>
        </w:rPr>
        <w:t xml:space="preserve"> </w:t>
      </w:r>
      <w:r w:rsidR="003F098D">
        <w:rPr>
          <w:rFonts w:eastAsia="宋体" w:hint="eastAsia"/>
          <w:b/>
          <w:lang w:eastAsia="zh-CN"/>
        </w:rPr>
        <w:t>indicating the measurement time window.</w:t>
      </w:r>
    </w:p>
    <w:p w14:paraId="2BFAD4B9" w14:textId="3AE90BA8" w:rsidR="00756A43" w:rsidRDefault="0056012A" w:rsidP="00756A43">
      <w:pPr>
        <w:rPr>
          <w:rFonts w:eastAsia="宋体"/>
          <w:b/>
          <w:lang w:eastAsia="zh-CN"/>
        </w:rPr>
      </w:pPr>
      <w:r>
        <w:rPr>
          <w:rFonts w:eastAsia="宋体"/>
          <w:b/>
          <w:lang w:eastAsia="zh-CN"/>
        </w:rPr>
        <w:t xml:space="preserve">Proposal </w:t>
      </w:r>
      <w:r>
        <w:rPr>
          <w:rFonts w:eastAsia="宋体" w:hint="eastAsia"/>
          <w:b/>
          <w:lang w:eastAsia="zh-CN"/>
        </w:rPr>
        <w:t>4</w:t>
      </w:r>
      <w:r w:rsidRPr="00EE2A8F">
        <w:rPr>
          <w:rFonts w:eastAsia="宋体"/>
          <w:b/>
          <w:lang w:eastAsia="zh-CN"/>
        </w:rPr>
        <w:t xml:space="preserve">: The measurement time windows </w:t>
      </w:r>
      <w:r>
        <w:rPr>
          <w:rFonts w:eastAsia="宋体" w:hint="eastAsia"/>
          <w:b/>
          <w:lang w:eastAsia="zh-CN"/>
        </w:rPr>
        <w:t xml:space="preserve">can </w:t>
      </w:r>
      <w:r w:rsidRPr="00EE2A8F">
        <w:rPr>
          <w:rFonts w:eastAsia="宋体"/>
          <w:b/>
          <w:lang w:eastAsia="zh-CN"/>
        </w:rPr>
        <w:t>be configurable</w:t>
      </w:r>
      <w:r>
        <w:rPr>
          <w:rFonts w:eastAsia="宋体" w:hint="eastAsia"/>
          <w:b/>
          <w:lang w:eastAsia="zh-CN"/>
        </w:rPr>
        <w:t xml:space="preserve"> per UE by LMF via </w:t>
      </w:r>
      <w:proofErr w:type="spellStart"/>
      <w:r w:rsidR="00E138D1">
        <w:rPr>
          <w:rFonts w:eastAsia="宋体" w:hint="eastAsia"/>
          <w:b/>
          <w:lang w:eastAsia="zh-CN"/>
        </w:rPr>
        <w:t>NRPPa</w:t>
      </w:r>
      <w:proofErr w:type="spellEnd"/>
      <w:r w:rsidR="00E138D1">
        <w:rPr>
          <w:rFonts w:eastAsia="宋体" w:hint="eastAsia"/>
          <w:b/>
          <w:lang w:eastAsia="zh-CN"/>
        </w:rPr>
        <w:t xml:space="preserve"> </w:t>
      </w:r>
      <w:r>
        <w:rPr>
          <w:rFonts w:eastAsia="宋体" w:hint="eastAsia"/>
          <w:b/>
          <w:lang w:eastAsia="zh-CN"/>
        </w:rPr>
        <w:t xml:space="preserve">message </w:t>
      </w:r>
      <w:r w:rsidR="00CE2872">
        <w:rPr>
          <w:rFonts w:eastAsia="宋体" w:hint="eastAsia"/>
          <w:b/>
          <w:lang w:eastAsia="zh-CN"/>
        </w:rPr>
        <w:t>MEASUREMENT REQUEST</w:t>
      </w:r>
      <w:bookmarkStart w:id="10" w:name="_GoBack"/>
      <w:bookmarkEnd w:id="10"/>
      <w:r w:rsidR="00CE2872">
        <w:rPr>
          <w:rFonts w:eastAsia="宋体" w:hint="eastAsia"/>
          <w:b/>
          <w:lang w:eastAsia="zh-CN"/>
        </w:rPr>
        <w:t>, indicating the measurement time window.</w:t>
      </w:r>
    </w:p>
    <w:p w14:paraId="6664C17C" w14:textId="7EECDDD5" w:rsidR="00C03802" w:rsidRDefault="00C03802" w:rsidP="00C03802">
      <w:pPr>
        <w:spacing w:before="60" w:after="240"/>
        <w:jc w:val="both"/>
        <w:rPr>
          <w:rFonts w:ascii="Times" w:eastAsia="宋体" w:hAnsi="Times" w:cs="Times"/>
          <w:lang w:eastAsia="zh-CN"/>
        </w:rPr>
      </w:pPr>
      <w:r w:rsidRPr="00C03802">
        <w:rPr>
          <w:rFonts w:ascii="Times" w:eastAsia="宋体" w:hAnsi="Times" w:cs="Times" w:hint="eastAsia"/>
          <w:lang w:eastAsia="zh-CN"/>
        </w:rPr>
        <w:t>Below</w:t>
      </w:r>
      <w:r>
        <w:rPr>
          <w:rFonts w:ascii="Times" w:eastAsia="宋体" w:hAnsi="Times" w:cs="Times" w:hint="eastAsia"/>
          <w:lang w:eastAsia="zh-CN"/>
        </w:rPr>
        <w:t xml:space="preserve"> please find </w:t>
      </w:r>
      <w:r w:rsidR="005650B6">
        <w:rPr>
          <w:rFonts w:ascii="Times" w:eastAsia="宋体" w:hAnsi="Times" w:cs="Times" w:hint="eastAsia"/>
          <w:lang w:eastAsia="zh-CN"/>
        </w:rPr>
        <w:t>an</w:t>
      </w:r>
      <w:r>
        <w:rPr>
          <w:rFonts w:ascii="Times" w:eastAsia="宋体" w:hAnsi="Times" w:cs="Times" w:hint="eastAsia"/>
          <w:lang w:eastAsia="zh-CN"/>
        </w:rPr>
        <w:t xml:space="preserve"> example of </w:t>
      </w:r>
      <w:r>
        <w:rPr>
          <w:rFonts w:ascii="Times" w:eastAsia="宋体" w:hAnsi="Times" w:cs="Times"/>
          <w:lang w:eastAsia="zh-CN"/>
        </w:rPr>
        <w:t>signalling</w:t>
      </w:r>
      <w:r>
        <w:rPr>
          <w:rFonts w:ascii="Times" w:eastAsia="宋体" w:hAnsi="Times" w:cs="Times" w:hint="eastAsia"/>
          <w:lang w:eastAsia="zh-CN"/>
        </w:rPr>
        <w:t xml:space="preserve"> with new IEs in Multi-RTT</w:t>
      </w:r>
      <w:r w:rsidRPr="00C03802">
        <w:rPr>
          <w:rFonts w:ascii="Times" w:eastAsia="宋体" w:hAnsi="Times" w:cs="Times" w:hint="eastAsia"/>
          <w:lang w:eastAsia="zh-CN"/>
        </w:rPr>
        <w:t xml:space="preserve"> </w:t>
      </w:r>
      <w:r>
        <w:rPr>
          <w:rFonts w:ascii="Times" w:eastAsia="宋体" w:hAnsi="Times" w:cs="Times" w:hint="eastAsia"/>
          <w:lang w:eastAsia="zh-CN"/>
        </w:rPr>
        <w:t>positioning procedure.</w:t>
      </w:r>
    </w:p>
    <w:bookmarkEnd w:id="8"/>
    <w:bookmarkEnd w:id="9"/>
    <w:p w14:paraId="4E1D20D3" w14:textId="6944AADA" w:rsidR="00143DF6" w:rsidRPr="00143DF6" w:rsidRDefault="00C03802" w:rsidP="00D9781A">
      <w:pPr>
        <w:spacing w:before="60" w:after="240"/>
        <w:jc w:val="both"/>
        <w:rPr>
          <w:rFonts w:ascii="Times" w:eastAsia="宋体" w:hAnsi="Times" w:cs="Times"/>
          <w:lang w:eastAsia="zh-CN"/>
        </w:rPr>
      </w:pPr>
      <w:r w:rsidRPr="006A4BEA">
        <w:rPr>
          <w:noProof/>
          <w:lang w:eastAsia="ko-KR"/>
        </w:rPr>
        <w:object w:dxaOrig="9060" w:dyaOrig="9213" w14:anchorId="736AF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453.05pt" o:ole="">
            <v:imagedata r:id="rId12" o:title=""/>
          </v:shape>
          <o:OLEObject Type="Embed" ProgID="Visio.Drawing.11" ShapeID="_x0000_i1025" DrawAspect="Content" ObjectID="_1678875307" r:id="rId13"/>
        </w:object>
      </w:r>
    </w:p>
    <w:p w14:paraId="55BC02B4" w14:textId="2B8B3E83" w:rsidR="00C03305" w:rsidRDefault="00767E7B" w:rsidP="00C03305">
      <w:pPr>
        <w:spacing w:before="60" w:after="240"/>
        <w:jc w:val="both"/>
        <w:rPr>
          <w:rFonts w:ascii="Times" w:eastAsia="宋体" w:hAnsi="Times" w:cs="Times"/>
          <w:lang w:eastAsia="zh-CN"/>
        </w:rPr>
      </w:pPr>
      <w:r>
        <w:rPr>
          <w:rFonts w:ascii="Times" w:eastAsia="宋体" w:hAnsi="Times" w:cs="Times" w:hint="eastAsia"/>
          <w:lang w:eastAsia="zh-CN"/>
        </w:rPr>
        <w:t xml:space="preserve">Furthermore, </w:t>
      </w:r>
      <w:r w:rsidRPr="00767E7B">
        <w:rPr>
          <w:rFonts w:ascii="Times" w:eastAsia="宋体" w:hAnsi="Times" w:cs="Times"/>
          <w:lang w:val="en-US" w:eastAsia="zh-CN"/>
        </w:rPr>
        <w:t xml:space="preserve">UE or </w:t>
      </w:r>
      <w:r w:rsidR="00C4078E">
        <w:rPr>
          <w:rFonts w:ascii="Times" w:eastAsia="宋体" w:hAnsi="Times" w:cs="Times" w:hint="eastAsia"/>
          <w:lang w:val="en-US" w:eastAsia="zh-CN"/>
        </w:rPr>
        <w:t>gNB</w:t>
      </w:r>
      <w:r w:rsidRPr="00767E7B">
        <w:rPr>
          <w:rFonts w:ascii="Times" w:eastAsia="宋体" w:hAnsi="Times" w:cs="Times"/>
          <w:lang w:val="en-US" w:eastAsia="zh-CN"/>
        </w:rPr>
        <w:t xml:space="preserve"> </w:t>
      </w:r>
      <w:r>
        <w:rPr>
          <w:rFonts w:ascii="Times" w:eastAsia="宋体" w:hAnsi="Times" w:cs="Times" w:hint="eastAsia"/>
          <w:lang w:val="en-US" w:eastAsia="zh-CN"/>
        </w:rPr>
        <w:t>are</w:t>
      </w:r>
      <w:r w:rsidRPr="00767E7B">
        <w:rPr>
          <w:rFonts w:ascii="Times" w:eastAsia="宋体" w:hAnsi="Times" w:cs="Times"/>
          <w:lang w:val="en-US" w:eastAsia="zh-CN"/>
        </w:rPr>
        <w:t xml:space="preserve"> not expected to report the measurement instances outside of the </w:t>
      </w:r>
      <w:r w:rsidR="00F310DA">
        <w:rPr>
          <w:rFonts w:ascii="Times" w:eastAsia="宋体" w:hAnsi="Times" w:cs="Times"/>
          <w:lang w:val="en-US" w:eastAsia="zh-CN"/>
        </w:rPr>
        <w:t>configured</w:t>
      </w:r>
      <w:r w:rsidR="00F310DA">
        <w:rPr>
          <w:rFonts w:ascii="Times" w:eastAsia="宋体" w:hAnsi="Times" w:cs="Times" w:hint="eastAsia"/>
          <w:lang w:val="en-US" w:eastAsia="zh-CN"/>
        </w:rPr>
        <w:t xml:space="preserve"> </w:t>
      </w:r>
      <w:r w:rsidRPr="00767E7B">
        <w:rPr>
          <w:rFonts w:ascii="Times" w:eastAsia="宋体" w:hAnsi="Times" w:cs="Times"/>
          <w:lang w:val="en-US" w:eastAsia="zh-CN"/>
        </w:rPr>
        <w:t>measurement time window</w:t>
      </w:r>
      <w:r w:rsidR="00F141A8">
        <w:rPr>
          <w:rFonts w:ascii="Times" w:eastAsia="宋体" w:hAnsi="Times" w:cs="Times" w:hint="eastAsia"/>
          <w:lang w:val="en-US" w:eastAsia="zh-CN"/>
        </w:rPr>
        <w:t>.</w:t>
      </w:r>
      <w:r w:rsidR="00E3752D">
        <w:rPr>
          <w:rFonts w:ascii="Times" w:eastAsia="宋体" w:hAnsi="Times" w:cs="Times" w:hint="eastAsia"/>
          <w:lang w:val="en-US" w:eastAsia="zh-CN"/>
        </w:rPr>
        <w:t xml:space="preserve"> So i</w:t>
      </w:r>
      <w:r w:rsidR="00F141A8" w:rsidRPr="00F141A8">
        <w:rPr>
          <w:rFonts w:ascii="Times" w:eastAsia="宋体" w:hAnsi="Times" w:cs="Times"/>
          <w:lang w:eastAsia="zh-CN"/>
        </w:rPr>
        <w:t>f the UE is unable to perform the requested measurements, the UE returns any information that can be provided in an LPP message of type Provide Location Information which includes a cause indication for the not provided location information.</w:t>
      </w:r>
      <w:r w:rsidR="00C03305" w:rsidRPr="00C03305">
        <w:t xml:space="preserve"> </w:t>
      </w:r>
      <w:r w:rsidR="00C03305" w:rsidRPr="00C03305">
        <w:rPr>
          <w:rFonts w:ascii="Times" w:eastAsia="宋体" w:hAnsi="Times" w:cs="Times"/>
          <w:lang w:eastAsia="zh-CN"/>
        </w:rPr>
        <w:tab/>
        <w:t>If the previously requeste</w:t>
      </w:r>
      <w:r w:rsidR="00483CBF">
        <w:rPr>
          <w:rFonts w:ascii="Times" w:eastAsia="宋体" w:hAnsi="Times" w:cs="Times"/>
          <w:lang w:eastAsia="zh-CN"/>
        </w:rPr>
        <w:t>d Multi-RTT measurements can</w:t>
      </w:r>
      <w:r w:rsidR="00483CBF">
        <w:rPr>
          <w:rFonts w:ascii="Times" w:eastAsia="宋体" w:hAnsi="Times" w:cs="Times" w:hint="eastAsia"/>
          <w:lang w:eastAsia="zh-CN"/>
        </w:rPr>
        <w:t>n</w:t>
      </w:r>
      <w:r w:rsidR="00483CBF">
        <w:rPr>
          <w:rFonts w:ascii="Times" w:eastAsia="宋体" w:hAnsi="Times" w:cs="Times"/>
          <w:lang w:eastAsia="zh-CN"/>
        </w:rPr>
        <w:t xml:space="preserve">ot </w:t>
      </w:r>
      <w:r w:rsidR="00C03305" w:rsidRPr="00C03305">
        <w:rPr>
          <w:rFonts w:ascii="Times" w:eastAsia="宋体" w:hAnsi="Times" w:cs="Times"/>
          <w:lang w:eastAsia="zh-CN"/>
        </w:rPr>
        <w:t>be reported, the gNB notifies the LMF by sending a Measurement Failure Indication message.</w:t>
      </w:r>
    </w:p>
    <w:p w14:paraId="7AE96BB2" w14:textId="2DF645DF" w:rsidR="00C03305" w:rsidRPr="006266A5" w:rsidRDefault="00C03305" w:rsidP="00F340BC">
      <w:pPr>
        <w:spacing w:before="60" w:after="240"/>
        <w:jc w:val="both"/>
        <w:rPr>
          <w:rFonts w:eastAsia="宋体"/>
          <w:b/>
          <w:noProof/>
          <w:szCs w:val="24"/>
          <w:lang w:eastAsia="zh-CN"/>
        </w:rPr>
      </w:pPr>
      <w:r>
        <w:rPr>
          <w:rFonts w:eastAsia="宋体"/>
          <w:b/>
          <w:lang w:eastAsia="zh-CN"/>
        </w:rPr>
        <w:t xml:space="preserve">Proposal </w:t>
      </w:r>
      <w:r w:rsidR="00504AD6">
        <w:rPr>
          <w:rFonts w:eastAsia="宋体" w:hint="eastAsia"/>
          <w:b/>
          <w:lang w:eastAsia="zh-CN"/>
        </w:rPr>
        <w:t>5</w:t>
      </w:r>
      <w:r w:rsidRPr="00EE2A8F">
        <w:rPr>
          <w:rFonts w:eastAsia="宋体"/>
          <w:b/>
          <w:lang w:eastAsia="zh-CN"/>
        </w:rPr>
        <w:t xml:space="preserve">: </w:t>
      </w:r>
      <w:r w:rsidR="00883EE7" w:rsidRPr="00883EE7">
        <w:rPr>
          <w:rFonts w:eastAsia="宋体"/>
          <w:b/>
          <w:lang w:eastAsia="zh-CN"/>
        </w:rPr>
        <w:t xml:space="preserve">UE </w:t>
      </w:r>
      <w:r w:rsidR="00504AD6">
        <w:rPr>
          <w:rFonts w:eastAsia="宋体" w:hint="eastAsia"/>
          <w:b/>
          <w:lang w:eastAsia="zh-CN"/>
        </w:rPr>
        <w:t>and</w:t>
      </w:r>
      <w:r w:rsidR="0058226C">
        <w:rPr>
          <w:rFonts w:eastAsia="宋体" w:hint="eastAsia"/>
          <w:b/>
          <w:lang w:eastAsia="zh-CN"/>
        </w:rPr>
        <w:t>/or</w:t>
      </w:r>
      <w:r w:rsidR="00883EE7" w:rsidRPr="00883EE7">
        <w:rPr>
          <w:rFonts w:eastAsia="宋体"/>
          <w:b/>
          <w:lang w:eastAsia="zh-CN"/>
        </w:rPr>
        <w:t xml:space="preserve"> </w:t>
      </w:r>
      <w:r w:rsidR="001A4468">
        <w:rPr>
          <w:rFonts w:eastAsia="宋体" w:hint="eastAsia"/>
          <w:b/>
          <w:lang w:eastAsia="zh-CN"/>
        </w:rPr>
        <w:t>gNB</w:t>
      </w:r>
      <w:r w:rsidR="00883EE7" w:rsidRPr="00883EE7">
        <w:rPr>
          <w:rFonts w:eastAsia="宋体"/>
          <w:b/>
          <w:lang w:eastAsia="zh-CN"/>
        </w:rPr>
        <w:t xml:space="preserve"> </w:t>
      </w:r>
      <w:r w:rsidR="00883EE7">
        <w:rPr>
          <w:rFonts w:eastAsia="宋体" w:hint="eastAsia"/>
          <w:b/>
          <w:lang w:eastAsia="zh-CN"/>
        </w:rPr>
        <w:t>are</w:t>
      </w:r>
      <w:r w:rsidR="00883EE7" w:rsidRPr="00883EE7">
        <w:rPr>
          <w:rFonts w:eastAsia="宋体"/>
          <w:b/>
          <w:lang w:eastAsia="zh-CN"/>
        </w:rPr>
        <w:t xml:space="preserve"> not expected to report the measurement instances outside of the </w:t>
      </w:r>
      <w:r w:rsidR="00895611">
        <w:rPr>
          <w:rFonts w:eastAsia="宋体" w:hint="eastAsia"/>
          <w:b/>
          <w:lang w:eastAsia="zh-CN"/>
        </w:rPr>
        <w:t xml:space="preserve">configured </w:t>
      </w:r>
      <w:r w:rsidR="00883EE7" w:rsidRPr="00883EE7">
        <w:rPr>
          <w:rFonts w:eastAsia="宋体"/>
          <w:b/>
          <w:lang w:eastAsia="zh-CN"/>
        </w:rPr>
        <w:t>measurement time window.</w:t>
      </w:r>
    </w:p>
    <w:bookmarkEnd w:id="7"/>
    <w:p w14:paraId="3881F66A" w14:textId="489FEA31" w:rsidR="006120FD" w:rsidRDefault="00801DB3" w:rsidP="0091768F">
      <w:pPr>
        <w:pStyle w:val="1"/>
        <w:rPr>
          <w:lang w:eastAsia="ko-KR"/>
        </w:rPr>
      </w:pPr>
      <w:r>
        <w:rPr>
          <w:rFonts w:eastAsia="宋体" w:hint="eastAsia"/>
          <w:lang w:eastAsia="zh-CN"/>
        </w:rPr>
        <w:t>3</w:t>
      </w:r>
      <w:r w:rsidR="00303696">
        <w:rPr>
          <w:rFonts w:hint="eastAsia"/>
          <w:lang w:eastAsia="ko-KR"/>
        </w:rPr>
        <w:tab/>
      </w:r>
      <w:r w:rsidR="006120FD">
        <w:rPr>
          <w:lang w:eastAsia="ko-KR"/>
        </w:rPr>
        <w:t>Conclusion</w:t>
      </w:r>
    </w:p>
    <w:p w14:paraId="6BB82151" w14:textId="7F1CA04C" w:rsidR="00981BB1" w:rsidRPr="003B4B34" w:rsidRDefault="00981BB1" w:rsidP="00B42087">
      <w:pPr>
        <w:spacing w:before="60" w:after="240"/>
        <w:jc w:val="both"/>
        <w:rPr>
          <w:rFonts w:eastAsia="宋体"/>
          <w:noProof/>
          <w:lang w:eastAsia="zh-CN"/>
        </w:rPr>
      </w:pPr>
      <w:r w:rsidRPr="003B4B34">
        <w:rPr>
          <w:rFonts w:eastAsia="宋体"/>
          <w:noProof/>
          <w:lang w:eastAsia="zh-CN"/>
        </w:rPr>
        <w:t xml:space="preserve">Based on the discussions in section 2, the following </w:t>
      </w:r>
      <w:r w:rsidR="00C26164">
        <w:rPr>
          <w:rFonts w:eastAsia="宋体" w:hint="eastAsia"/>
          <w:noProof/>
          <w:lang w:eastAsia="zh-CN"/>
        </w:rPr>
        <w:t xml:space="preserve">observations and </w:t>
      </w:r>
      <w:r w:rsidRPr="003B4B34">
        <w:rPr>
          <w:rFonts w:eastAsia="宋体"/>
          <w:noProof/>
          <w:lang w:eastAsia="zh-CN"/>
        </w:rPr>
        <w:t>proposals have been made</w:t>
      </w:r>
      <w:r w:rsidR="00C26164">
        <w:rPr>
          <w:rFonts w:eastAsia="宋体" w:hint="eastAsia"/>
          <w:noProof/>
          <w:lang w:eastAsia="zh-CN"/>
        </w:rPr>
        <w:t xml:space="preserve"> </w:t>
      </w:r>
      <w:r w:rsidR="00C26164" w:rsidRPr="00C26164">
        <w:rPr>
          <w:rFonts w:eastAsia="宋体"/>
          <w:noProof/>
          <w:lang w:eastAsia="zh-CN"/>
        </w:rPr>
        <w:t>on</w:t>
      </w:r>
      <w:r w:rsidR="002F277C">
        <w:rPr>
          <w:rFonts w:eastAsia="宋体" w:hint="eastAsia"/>
          <w:noProof/>
          <w:lang w:eastAsia="zh-CN"/>
        </w:rPr>
        <w:t xml:space="preserve"> </w:t>
      </w:r>
      <w:r w:rsidR="002F277C" w:rsidRPr="002F277C">
        <w:rPr>
          <w:rFonts w:eastAsia="宋体"/>
          <w:noProof/>
          <w:lang w:eastAsia="zh-CN"/>
        </w:rPr>
        <w:t>Measurement Time Windows for accuracy improvement</w:t>
      </w:r>
      <w:r w:rsidRPr="003B4B34">
        <w:rPr>
          <w:rFonts w:eastAsia="宋体"/>
          <w:noProof/>
          <w:lang w:eastAsia="zh-CN"/>
        </w:rPr>
        <w:t>:</w:t>
      </w:r>
    </w:p>
    <w:p w14:paraId="54DB5624" w14:textId="77777777" w:rsidR="00356293" w:rsidRPr="00582BDF" w:rsidRDefault="00356293" w:rsidP="00356293">
      <w:pPr>
        <w:spacing w:before="60" w:after="240"/>
        <w:jc w:val="both"/>
        <w:rPr>
          <w:rFonts w:ascii="Times" w:eastAsia="宋体" w:hAnsi="Times" w:cs="Times"/>
          <w:b/>
          <w:lang w:eastAsia="zh-CN"/>
        </w:rPr>
      </w:pPr>
      <w:r w:rsidRPr="00582BDF">
        <w:rPr>
          <w:rFonts w:eastAsia="宋体" w:hint="eastAsia"/>
          <w:b/>
          <w:noProof/>
          <w:szCs w:val="24"/>
          <w:lang w:eastAsia="zh-CN"/>
        </w:rPr>
        <w:t xml:space="preserve">Observation 1: UE/gNB will report </w:t>
      </w:r>
      <w:r w:rsidRPr="00582BDF">
        <w:rPr>
          <w:rFonts w:eastAsia="宋体"/>
          <w:b/>
          <w:noProof/>
          <w:szCs w:val="24"/>
          <w:lang w:eastAsia="zh-CN"/>
        </w:rPr>
        <w:t>measurement instances</w:t>
      </w:r>
      <w:r w:rsidRPr="00582BDF">
        <w:rPr>
          <w:rFonts w:eastAsia="宋体" w:hint="eastAsia"/>
          <w:b/>
          <w:noProof/>
          <w:szCs w:val="24"/>
          <w:lang w:eastAsia="zh-CN"/>
        </w:rPr>
        <w:t xml:space="preserve"> with </w:t>
      </w:r>
      <w:r>
        <w:rPr>
          <w:rFonts w:eastAsia="宋体" w:hint="eastAsia"/>
          <w:b/>
          <w:noProof/>
          <w:szCs w:val="24"/>
          <w:lang w:eastAsia="zh-CN"/>
        </w:rPr>
        <w:t xml:space="preserve">its own </w:t>
      </w:r>
      <w:r w:rsidRPr="00582BDF">
        <w:rPr>
          <w:rFonts w:eastAsia="宋体" w:hint="eastAsia"/>
          <w:b/>
          <w:noProof/>
          <w:szCs w:val="24"/>
          <w:lang w:eastAsia="zh-CN"/>
        </w:rPr>
        <w:t>time stamp to LMF as below to improve the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356293" w:rsidRPr="008A6088" w14:paraId="09AEA08B" w14:textId="77777777" w:rsidTr="003E61A3">
        <w:trPr>
          <w:jc w:val="center"/>
        </w:trPr>
        <w:tc>
          <w:tcPr>
            <w:tcW w:w="2455" w:type="dxa"/>
            <w:tcBorders>
              <w:bottom w:val="single" w:sz="4" w:space="0" w:color="auto"/>
            </w:tcBorders>
            <w:shd w:val="clear" w:color="auto" w:fill="FFE599"/>
            <w:vAlign w:val="center"/>
          </w:tcPr>
          <w:p w14:paraId="7D847B91" w14:textId="77777777" w:rsidR="00356293" w:rsidRPr="00A1161B" w:rsidRDefault="00356293" w:rsidP="003E61A3">
            <w:pPr>
              <w:pStyle w:val="3GPPText"/>
              <w:spacing w:before="0" w:after="0"/>
              <w:jc w:val="center"/>
              <w:rPr>
                <w:b/>
                <w:sz w:val="18"/>
              </w:rPr>
            </w:pPr>
            <w:r w:rsidRPr="00A1161B">
              <w:rPr>
                <w:b/>
                <w:sz w:val="18"/>
              </w:rPr>
              <w:t>DL/UL Reference Signals</w:t>
            </w:r>
          </w:p>
        </w:tc>
        <w:tc>
          <w:tcPr>
            <w:tcW w:w="2455" w:type="dxa"/>
            <w:tcBorders>
              <w:bottom w:val="single" w:sz="4" w:space="0" w:color="auto"/>
            </w:tcBorders>
            <w:shd w:val="clear" w:color="auto" w:fill="FFE599"/>
            <w:vAlign w:val="center"/>
          </w:tcPr>
          <w:p w14:paraId="5E85575F" w14:textId="77777777" w:rsidR="00356293" w:rsidRPr="00A1161B" w:rsidRDefault="00356293" w:rsidP="003E61A3">
            <w:pPr>
              <w:pStyle w:val="3GPPText"/>
              <w:spacing w:before="0" w:after="0"/>
              <w:jc w:val="center"/>
              <w:rPr>
                <w:b/>
                <w:sz w:val="18"/>
              </w:rPr>
            </w:pPr>
            <w:r w:rsidRPr="00240073">
              <w:rPr>
                <w:b/>
                <w:color w:val="FF0000"/>
                <w:sz w:val="18"/>
              </w:rPr>
              <w:t>UE report measurement instances</w:t>
            </w:r>
          </w:p>
        </w:tc>
        <w:tc>
          <w:tcPr>
            <w:tcW w:w="2456" w:type="dxa"/>
            <w:tcBorders>
              <w:bottom w:val="single" w:sz="4" w:space="0" w:color="auto"/>
            </w:tcBorders>
            <w:shd w:val="clear" w:color="auto" w:fill="FFE599"/>
          </w:tcPr>
          <w:p w14:paraId="3C75AE5B" w14:textId="77777777" w:rsidR="00356293" w:rsidRPr="00A1161B" w:rsidRDefault="00356293" w:rsidP="003E61A3">
            <w:pPr>
              <w:pStyle w:val="3GPPText"/>
              <w:spacing w:before="0" w:after="0"/>
              <w:jc w:val="center"/>
              <w:rPr>
                <w:b/>
                <w:sz w:val="18"/>
              </w:rPr>
            </w:pPr>
            <w:r w:rsidRPr="00A1161B">
              <w:rPr>
                <w:b/>
                <w:sz w:val="18"/>
              </w:rPr>
              <w:t>To facilitate support of the following positioning techniques</w:t>
            </w:r>
          </w:p>
        </w:tc>
      </w:tr>
      <w:tr w:rsidR="00356293" w:rsidRPr="00D9781A" w14:paraId="59C0C911" w14:textId="77777777" w:rsidTr="003E61A3">
        <w:trPr>
          <w:trHeight w:val="185"/>
          <w:jc w:val="center"/>
        </w:trPr>
        <w:tc>
          <w:tcPr>
            <w:tcW w:w="2455" w:type="dxa"/>
            <w:shd w:val="clear" w:color="auto" w:fill="E2EFD9"/>
            <w:vAlign w:val="center"/>
          </w:tcPr>
          <w:p w14:paraId="0B51B2EA" w14:textId="77777777" w:rsidR="00356293" w:rsidRPr="00A1161B" w:rsidRDefault="00356293" w:rsidP="003E61A3">
            <w:pPr>
              <w:pStyle w:val="3GPPText"/>
              <w:spacing w:before="0" w:after="0"/>
              <w:jc w:val="center"/>
              <w:rPr>
                <w:sz w:val="20"/>
                <w:lang w:eastAsia="zh-CN"/>
              </w:rPr>
            </w:pPr>
            <w:r w:rsidRPr="00A1161B">
              <w:rPr>
                <w:sz w:val="20"/>
                <w:lang w:eastAsia="zh-CN"/>
              </w:rPr>
              <w:t>Rel.16 DL PRS</w:t>
            </w:r>
          </w:p>
        </w:tc>
        <w:tc>
          <w:tcPr>
            <w:tcW w:w="2455" w:type="dxa"/>
            <w:shd w:val="clear" w:color="auto" w:fill="E2EFD9"/>
            <w:vAlign w:val="center"/>
          </w:tcPr>
          <w:p w14:paraId="58497A3F" w14:textId="77777777" w:rsidR="00356293" w:rsidRPr="005C096E" w:rsidRDefault="00356293" w:rsidP="003E61A3">
            <w:pPr>
              <w:pStyle w:val="3GPPText"/>
              <w:spacing w:before="0" w:after="0"/>
              <w:jc w:val="center"/>
              <w:rPr>
                <w:color w:val="FF0000"/>
                <w:sz w:val="20"/>
                <w:lang w:eastAsia="zh-CN"/>
              </w:rPr>
            </w:pPr>
            <w:r w:rsidRPr="005C096E">
              <w:rPr>
                <w:color w:val="FF0000"/>
                <w:sz w:val="20"/>
                <w:lang w:eastAsia="zh-CN"/>
              </w:rPr>
              <w:t>DL RSTD</w:t>
            </w:r>
            <w:r w:rsidRPr="005C096E">
              <w:rPr>
                <w:rFonts w:hint="eastAsia"/>
                <w:color w:val="FF0000"/>
                <w:sz w:val="20"/>
                <w:lang w:eastAsia="zh-CN"/>
              </w:rPr>
              <w:t>, time stamp</w:t>
            </w:r>
          </w:p>
        </w:tc>
        <w:tc>
          <w:tcPr>
            <w:tcW w:w="2456" w:type="dxa"/>
            <w:shd w:val="clear" w:color="auto" w:fill="E2EFD9"/>
          </w:tcPr>
          <w:p w14:paraId="15E3A86B" w14:textId="77777777" w:rsidR="00356293" w:rsidRPr="00A1161B" w:rsidRDefault="00356293" w:rsidP="003E61A3">
            <w:pPr>
              <w:pStyle w:val="3GPPText"/>
              <w:spacing w:before="0" w:after="0"/>
              <w:jc w:val="center"/>
              <w:rPr>
                <w:sz w:val="20"/>
                <w:lang w:eastAsia="zh-CN"/>
              </w:rPr>
            </w:pPr>
            <w:r w:rsidRPr="00A1161B">
              <w:rPr>
                <w:sz w:val="20"/>
                <w:lang w:eastAsia="zh-CN"/>
              </w:rPr>
              <w:t>DL-TDOA</w:t>
            </w:r>
          </w:p>
        </w:tc>
      </w:tr>
      <w:tr w:rsidR="00356293" w:rsidRPr="00D9781A" w14:paraId="26E96AAE" w14:textId="77777777" w:rsidTr="003E61A3">
        <w:trPr>
          <w:trHeight w:val="215"/>
          <w:jc w:val="center"/>
        </w:trPr>
        <w:tc>
          <w:tcPr>
            <w:tcW w:w="2455" w:type="dxa"/>
            <w:shd w:val="clear" w:color="auto" w:fill="E2EFD9"/>
            <w:vAlign w:val="center"/>
          </w:tcPr>
          <w:p w14:paraId="53EE73DB" w14:textId="77777777" w:rsidR="00356293" w:rsidRPr="00A1161B" w:rsidRDefault="00356293" w:rsidP="003E61A3">
            <w:pPr>
              <w:pStyle w:val="3GPPText"/>
              <w:spacing w:before="0" w:after="0"/>
              <w:jc w:val="center"/>
              <w:rPr>
                <w:sz w:val="20"/>
                <w:lang w:eastAsia="zh-CN"/>
              </w:rPr>
            </w:pPr>
            <w:r w:rsidRPr="00A1161B">
              <w:rPr>
                <w:sz w:val="20"/>
                <w:lang w:eastAsia="zh-CN"/>
              </w:rPr>
              <w:t>Rel.16 DL PRS</w:t>
            </w:r>
          </w:p>
        </w:tc>
        <w:tc>
          <w:tcPr>
            <w:tcW w:w="2455" w:type="dxa"/>
            <w:shd w:val="clear" w:color="auto" w:fill="E2EFD9"/>
            <w:vAlign w:val="center"/>
          </w:tcPr>
          <w:p w14:paraId="7DDF7ADC" w14:textId="77777777" w:rsidR="00356293" w:rsidRPr="005C096E" w:rsidRDefault="00356293" w:rsidP="003E61A3">
            <w:pPr>
              <w:pStyle w:val="3GPPText"/>
              <w:spacing w:before="0" w:after="0"/>
              <w:jc w:val="center"/>
              <w:rPr>
                <w:color w:val="FF0000"/>
                <w:sz w:val="20"/>
                <w:lang w:eastAsia="zh-CN"/>
              </w:rPr>
            </w:pPr>
            <w:r w:rsidRPr="005C096E">
              <w:rPr>
                <w:color w:val="FF0000"/>
                <w:sz w:val="20"/>
                <w:lang w:eastAsia="zh-CN"/>
              </w:rPr>
              <w:t>DL PRS RSRP</w:t>
            </w:r>
            <w:r w:rsidRPr="005C096E">
              <w:rPr>
                <w:rFonts w:hint="eastAsia"/>
                <w:color w:val="FF0000"/>
                <w:sz w:val="20"/>
                <w:lang w:eastAsia="zh-CN"/>
              </w:rPr>
              <w:t>, time stamp</w:t>
            </w:r>
          </w:p>
        </w:tc>
        <w:tc>
          <w:tcPr>
            <w:tcW w:w="2456" w:type="dxa"/>
            <w:shd w:val="clear" w:color="auto" w:fill="E2EFD9"/>
          </w:tcPr>
          <w:p w14:paraId="0179561E" w14:textId="77777777" w:rsidR="00356293" w:rsidRPr="00A1161B" w:rsidRDefault="00356293" w:rsidP="003E61A3">
            <w:pPr>
              <w:pStyle w:val="3GPPText"/>
              <w:spacing w:before="0" w:after="0"/>
              <w:jc w:val="center"/>
              <w:rPr>
                <w:sz w:val="20"/>
                <w:lang w:eastAsia="zh-CN"/>
              </w:rPr>
            </w:pPr>
            <w:r w:rsidRPr="00A1161B">
              <w:rPr>
                <w:sz w:val="20"/>
                <w:lang w:eastAsia="zh-CN"/>
              </w:rPr>
              <w:t>DL-TDOA, DL-AoD, Multi-RTT</w:t>
            </w:r>
          </w:p>
        </w:tc>
      </w:tr>
      <w:tr w:rsidR="00356293" w:rsidRPr="00D9781A" w14:paraId="0648ED10" w14:textId="77777777" w:rsidTr="003E61A3">
        <w:trPr>
          <w:trHeight w:val="246"/>
          <w:jc w:val="center"/>
        </w:trPr>
        <w:tc>
          <w:tcPr>
            <w:tcW w:w="2455" w:type="dxa"/>
            <w:shd w:val="clear" w:color="auto" w:fill="E2EFD9"/>
            <w:vAlign w:val="center"/>
          </w:tcPr>
          <w:p w14:paraId="63AE6E60" w14:textId="77777777" w:rsidR="00356293" w:rsidRPr="00A1161B" w:rsidRDefault="00356293" w:rsidP="003E61A3">
            <w:pPr>
              <w:pStyle w:val="3GPPText"/>
              <w:spacing w:before="0" w:after="0"/>
              <w:jc w:val="center"/>
              <w:rPr>
                <w:sz w:val="20"/>
                <w:lang w:eastAsia="zh-CN"/>
              </w:rPr>
            </w:pPr>
            <w:r w:rsidRPr="00A1161B">
              <w:rPr>
                <w:sz w:val="20"/>
                <w:lang w:eastAsia="zh-CN"/>
              </w:rPr>
              <w:t xml:space="preserve">Rel.16 DL PRS / Rel.16 SRS for positioning </w:t>
            </w:r>
          </w:p>
        </w:tc>
        <w:tc>
          <w:tcPr>
            <w:tcW w:w="2455" w:type="dxa"/>
            <w:shd w:val="clear" w:color="auto" w:fill="E2EFD9"/>
            <w:vAlign w:val="center"/>
          </w:tcPr>
          <w:p w14:paraId="35CD4410" w14:textId="77777777" w:rsidR="00356293" w:rsidRPr="005C096E" w:rsidRDefault="00356293" w:rsidP="003E61A3">
            <w:pPr>
              <w:pStyle w:val="3GPPText"/>
              <w:spacing w:before="0" w:after="0"/>
              <w:jc w:val="center"/>
              <w:rPr>
                <w:color w:val="FF0000"/>
                <w:sz w:val="20"/>
                <w:lang w:eastAsia="zh-CN"/>
              </w:rPr>
            </w:pPr>
            <w:r w:rsidRPr="005C096E">
              <w:rPr>
                <w:color w:val="FF0000"/>
                <w:sz w:val="20"/>
                <w:lang w:eastAsia="zh-CN"/>
              </w:rPr>
              <w:t>UE Rx-Tx time difference</w:t>
            </w:r>
            <w:r w:rsidRPr="005C096E">
              <w:rPr>
                <w:rFonts w:hint="eastAsia"/>
                <w:color w:val="FF0000"/>
                <w:sz w:val="20"/>
                <w:lang w:eastAsia="zh-CN"/>
              </w:rPr>
              <w:t>,</w:t>
            </w:r>
          </w:p>
          <w:p w14:paraId="1EB8DA41" w14:textId="77777777" w:rsidR="00356293" w:rsidRPr="005C096E" w:rsidRDefault="00356293" w:rsidP="003E61A3">
            <w:pPr>
              <w:pStyle w:val="3GPPText"/>
              <w:spacing w:before="0" w:after="0"/>
              <w:jc w:val="center"/>
              <w:rPr>
                <w:color w:val="FF0000"/>
                <w:sz w:val="20"/>
                <w:lang w:eastAsia="zh-CN"/>
              </w:rPr>
            </w:pPr>
            <w:r w:rsidRPr="005C096E">
              <w:rPr>
                <w:rFonts w:hint="eastAsia"/>
                <w:color w:val="FF0000"/>
                <w:sz w:val="20"/>
                <w:lang w:eastAsia="zh-CN"/>
              </w:rPr>
              <w:t>time stamp</w:t>
            </w:r>
          </w:p>
        </w:tc>
        <w:tc>
          <w:tcPr>
            <w:tcW w:w="2456" w:type="dxa"/>
            <w:shd w:val="clear" w:color="auto" w:fill="E2EFD9"/>
          </w:tcPr>
          <w:p w14:paraId="3499AB2F" w14:textId="77777777" w:rsidR="00356293" w:rsidRPr="00A1161B" w:rsidRDefault="00356293" w:rsidP="003E61A3">
            <w:pPr>
              <w:pStyle w:val="3GPPText"/>
              <w:spacing w:before="0" w:after="0"/>
              <w:jc w:val="center"/>
              <w:rPr>
                <w:sz w:val="20"/>
                <w:lang w:eastAsia="zh-CN"/>
              </w:rPr>
            </w:pPr>
            <w:r w:rsidRPr="00A1161B">
              <w:rPr>
                <w:sz w:val="20"/>
                <w:lang w:eastAsia="zh-CN"/>
              </w:rPr>
              <w:t>Multi-RTT</w:t>
            </w:r>
          </w:p>
        </w:tc>
      </w:tr>
    </w:tbl>
    <w:p w14:paraId="36BB4120" w14:textId="77777777" w:rsidR="00356293" w:rsidRPr="00C6728D" w:rsidRDefault="00356293" w:rsidP="00356293">
      <w:pPr>
        <w:pStyle w:val="3GPPText"/>
        <w:rPr>
          <w:sz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2361"/>
        <w:gridCol w:w="2361"/>
      </w:tblGrid>
      <w:tr w:rsidR="00356293" w:rsidRPr="008A6088" w14:paraId="1F0AB62D" w14:textId="77777777" w:rsidTr="003E61A3">
        <w:trPr>
          <w:jc w:val="center"/>
        </w:trPr>
        <w:tc>
          <w:tcPr>
            <w:tcW w:w="2361" w:type="dxa"/>
            <w:tcBorders>
              <w:bottom w:val="single" w:sz="4" w:space="0" w:color="auto"/>
            </w:tcBorders>
            <w:shd w:val="clear" w:color="auto" w:fill="FFE599"/>
            <w:vAlign w:val="center"/>
          </w:tcPr>
          <w:p w14:paraId="48BE38F3" w14:textId="77777777" w:rsidR="00356293" w:rsidRPr="00A1161B" w:rsidRDefault="00356293" w:rsidP="003E61A3">
            <w:pPr>
              <w:pStyle w:val="3GPPText"/>
              <w:spacing w:before="0" w:after="0"/>
              <w:jc w:val="center"/>
              <w:rPr>
                <w:b/>
                <w:sz w:val="18"/>
              </w:rPr>
            </w:pPr>
            <w:r w:rsidRPr="00A1161B">
              <w:rPr>
                <w:b/>
                <w:sz w:val="18"/>
              </w:rPr>
              <w:t>DL/UL Reference Signals</w:t>
            </w:r>
          </w:p>
        </w:tc>
        <w:tc>
          <w:tcPr>
            <w:tcW w:w="2361" w:type="dxa"/>
            <w:tcBorders>
              <w:bottom w:val="single" w:sz="4" w:space="0" w:color="auto"/>
            </w:tcBorders>
            <w:shd w:val="clear" w:color="auto" w:fill="FFE599"/>
            <w:vAlign w:val="center"/>
          </w:tcPr>
          <w:p w14:paraId="449B9154" w14:textId="77777777" w:rsidR="00356293" w:rsidRPr="00A1161B" w:rsidRDefault="00356293" w:rsidP="003E61A3">
            <w:pPr>
              <w:pStyle w:val="3GPPText"/>
              <w:spacing w:before="0" w:after="0"/>
              <w:jc w:val="center"/>
              <w:rPr>
                <w:b/>
                <w:sz w:val="18"/>
              </w:rPr>
            </w:pPr>
            <w:r w:rsidRPr="00240073">
              <w:rPr>
                <w:b/>
                <w:color w:val="FF0000"/>
                <w:sz w:val="18"/>
              </w:rPr>
              <w:t>gNB</w:t>
            </w:r>
            <w:r w:rsidRPr="00240073">
              <w:rPr>
                <w:rFonts w:hint="eastAsia"/>
                <w:b/>
                <w:color w:val="FF0000"/>
                <w:sz w:val="18"/>
                <w:lang w:eastAsia="zh-CN"/>
              </w:rPr>
              <w:t xml:space="preserve"> report</w:t>
            </w:r>
            <w:r w:rsidRPr="00240073">
              <w:rPr>
                <w:b/>
                <w:color w:val="FF0000"/>
                <w:sz w:val="18"/>
              </w:rPr>
              <w:t xml:space="preserve"> measurement instances</w:t>
            </w:r>
          </w:p>
        </w:tc>
        <w:tc>
          <w:tcPr>
            <w:tcW w:w="2361" w:type="dxa"/>
            <w:tcBorders>
              <w:bottom w:val="single" w:sz="4" w:space="0" w:color="auto"/>
            </w:tcBorders>
            <w:shd w:val="clear" w:color="auto" w:fill="FFE599"/>
          </w:tcPr>
          <w:p w14:paraId="1F230F32" w14:textId="77777777" w:rsidR="00356293" w:rsidRPr="00A1161B" w:rsidRDefault="00356293" w:rsidP="003E61A3">
            <w:pPr>
              <w:pStyle w:val="3GPPText"/>
              <w:spacing w:before="0" w:after="0"/>
              <w:jc w:val="center"/>
              <w:rPr>
                <w:b/>
                <w:sz w:val="18"/>
              </w:rPr>
            </w:pPr>
            <w:r w:rsidRPr="00A1161B">
              <w:rPr>
                <w:b/>
                <w:sz w:val="18"/>
              </w:rPr>
              <w:t>To facilitate support of the following positioning techniques</w:t>
            </w:r>
          </w:p>
        </w:tc>
      </w:tr>
      <w:tr w:rsidR="00356293" w:rsidRPr="008A6088" w14:paraId="15CA70CF" w14:textId="77777777" w:rsidTr="003E61A3">
        <w:trPr>
          <w:trHeight w:val="185"/>
          <w:jc w:val="center"/>
        </w:trPr>
        <w:tc>
          <w:tcPr>
            <w:tcW w:w="2361" w:type="dxa"/>
            <w:shd w:val="clear" w:color="auto" w:fill="E2EFD9"/>
            <w:vAlign w:val="center"/>
          </w:tcPr>
          <w:p w14:paraId="78FB9AFC" w14:textId="77777777" w:rsidR="00356293" w:rsidRPr="00A1161B" w:rsidRDefault="00356293" w:rsidP="003E61A3">
            <w:pPr>
              <w:pStyle w:val="3GPPText"/>
              <w:spacing w:before="0" w:after="0"/>
              <w:jc w:val="center"/>
              <w:rPr>
                <w:sz w:val="20"/>
              </w:rPr>
            </w:pPr>
            <w:r w:rsidRPr="00A1161B">
              <w:rPr>
                <w:sz w:val="20"/>
              </w:rPr>
              <w:t>Rel.16 SRS for positioning</w:t>
            </w:r>
          </w:p>
        </w:tc>
        <w:tc>
          <w:tcPr>
            <w:tcW w:w="2361" w:type="dxa"/>
            <w:shd w:val="clear" w:color="auto" w:fill="E2EFD9"/>
            <w:vAlign w:val="center"/>
          </w:tcPr>
          <w:p w14:paraId="6775B00D" w14:textId="77777777" w:rsidR="00356293" w:rsidRPr="005C096E" w:rsidRDefault="00356293" w:rsidP="003E61A3">
            <w:pPr>
              <w:pStyle w:val="3GPPText"/>
              <w:spacing w:before="0" w:after="0"/>
              <w:jc w:val="center"/>
              <w:rPr>
                <w:color w:val="FF0000"/>
                <w:sz w:val="20"/>
              </w:rPr>
            </w:pPr>
            <w:r w:rsidRPr="005C096E">
              <w:rPr>
                <w:color w:val="FF0000"/>
                <w:sz w:val="20"/>
              </w:rPr>
              <w:t>UL RTOA</w:t>
            </w:r>
            <w:r w:rsidRPr="005C096E">
              <w:rPr>
                <w:rFonts w:hint="eastAsia"/>
                <w:color w:val="FF0000"/>
                <w:sz w:val="20"/>
              </w:rPr>
              <w:t>, time stamp</w:t>
            </w:r>
          </w:p>
        </w:tc>
        <w:tc>
          <w:tcPr>
            <w:tcW w:w="2361" w:type="dxa"/>
            <w:shd w:val="clear" w:color="auto" w:fill="E2EFD9"/>
          </w:tcPr>
          <w:p w14:paraId="28EFE254" w14:textId="77777777" w:rsidR="00356293" w:rsidRPr="00A1161B" w:rsidRDefault="00356293" w:rsidP="003E61A3">
            <w:pPr>
              <w:pStyle w:val="3GPPText"/>
              <w:spacing w:before="0" w:after="0"/>
              <w:jc w:val="center"/>
              <w:rPr>
                <w:sz w:val="20"/>
              </w:rPr>
            </w:pPr>
            <w:r w:rsidRPr="00A1161B">
              <w:rPr>
                <w:sz w:val="20"/>
              </w:rPr>
              <w:t>UL-TDOA</w:t>
            </w:r>
          </w:p>
        </w:tc>
      </w:tr>
      <w:tr w:rsidR="00356293" w:rsidRPr="008A6088" w14:paraId="7C1BC027" w14:textId="77777777" w:rsidTr="003E61A3">
        <w:trPr>
          <w:trHeight w:val="215"/>
          <w:jc w:val="center"/>
        </w:trPr>
        <w:tc>
          <w:tcPr>
            <w:tcW w:w="2361" w:type="dxa"/>
            <w:shd w:val="clear" w:color="auto" w:fill="E2EFD9"/>
            <w:vAlign w:val="center"/>
          </w:tcPr>
          <w:p w14:paraId="125662D5" w14:textId="77777777" w:rsidR="00356293" w:rsidRPr="00A1161B" w:rsidRDefault="00356293" w:rsidP="003E61A3">
            <w:pPr>
              <w:pStyle w:val="3GPPText"/>
              <w:spacing w:before="0" w:after="0"/>
              <w:jc w:val="center"/>
              <w:rPr>
                <w:sz w:val="20"/>
              </w:rPr>
            </w:pPr>
            <w:r w:rsidRPr="00A1161B">
              <w:rPr>
                <w:sz w:val="20"/>
              </w:rPr>
              <w:t>Rel.16 SRS for positioning</w:t>
            </w:r>
          </w:p>
        </w:tc>
        <w:tc>
          <w:tcPr>
            <w:tcW w:w="2361" w:type="dxa"/>
            <w:shd w:val="clear" w:color="auto" w:fill="E2EFD9"/>
            <w:vAlign w:val="center"/>
          </w:tcPr>
          <w:p w14:paraId="171A509C" w14:textId="77777777" w:rsidR="00356293" w:rsidRPr="005C096E" w:rsidRDefault="00356293" w:rsidP="003E61A3">
            <w:pPr>
              <w:pStyle w:val="3GPPText"/>
              <w:spacing w:before="0" w:after="0"/>
              <w:jc w:val="center"/>
              <w:rPr>
                <w:color w:val="FF0000"/>
                <w:sz w:val="20"/>
              </w:rPr>
            </w:pPr>
            <w:r w:rsidRPr="005C096E">
              <w:rPr>
                <w:color w:val="FF0000"/>
                <w:sz w:val="20"/>
              </w:rPr>
              <w:t>UL SRS-RSRP</w:t>
            </w:r>
            <w:r w:rsidRPr="005C096E">
              <w:rPr>
                <w:rFonts w:hint="eastAsia"/>
                <w:color w:val="FF0000"/>
                <w:sz w:val="20"/>
              </w:rPr>
              <w:t>,</w:t>
            </w:r>
          </w:p>
          <w:p w14:paraId="6793323B" w14:textId="77777777" w:rsidR="00356293" w:rsidRPr="005C096E" w:rsidRDefault="00356293" w:rsidP="003E61A3">
            <w:pPr>
              <w:pStyle w:val="3GPPText"/>
              <w:spacing w:before="0" w:after="0"/>
              <w:jc w:val="center"/>
              <w:rPr>
                <w:color w:val="FF0000"/>
                <w:sz w:val="20"/>
              </w:rPr>
            </w:pPr>
            <w:r w:rsidRPr="005C096E">
              <w:rPr>
                <w:rFonts w:hint="eastAsia"/>
                <w:color w:val="FF0000"/>
                <w:sz w:val="20"/>
              </w:rPr>
              <w:t>time stamp</w:t>
            </w:r>
          </w:p>
        </w:tc>
        <w:tc>
          <w:tcPr>
            <w:tcW w:w="2361" w:type="dxa"/>
            <w:shd w:val="clear" w:color="auto" w:fill="E2EFD9"/>
          </w:tcPr>
          <w:p w14:paraId="14FAFF2B" w14:textId="77777777" w:rsidR="00356293" w:rsidRPr="00D9781A" w:rsidRDefault="00356293" w:rsidP="003E61A3">
            <w:pPr>
              <w:pStyle w:val="3GPPText"/>
              <w:spacing w:before="0" w:after="0"/>
              <w:jc w:val="center"/>
              <w:rPr>
                <w:sz w:val="20"/>
              </w:rPr>
            </w:pPr>
            <w:r w:rsidRPr="00A1161B">
              <w:rPr>
                <w:sz w:val="20"/>
              </w:rPr>
              <w:t>UL-TDOA, UL-AoA, Multi-RTT</w:t>
            </w:r>
          </w:p>
        </w:tc>
      </w:tr>
      <w:tr w:rsidR="00356293" w:rsidRPr="008A6088" w14:paraId="498B8CFF" w14:textId="77777777" w:rsidTr="003E61A3">
        <w:trPr>
          <w:trHeight w:val="246"/>
          <w:jc w:val="center"/>
        </w:trPr>
        <w:tc>
          <w:tcPr>
            <w:tcW w:w="2361" w:type="dxa"/>
            <w:shd w:val="clear" w:color="auto" w:fill="E2EFD9"/>
            <w:vAlign w:val="center"/>
          </w:tcPr>
          <w:p w14:paraId="4FA78676" w14:textId="77777777" w:rsidR="00356293" w:rsidRPr="00A1161B" w:rsidRDefault="00356293" w:rsidP="003E61A3">
            <w:pPr>
              <w:pStyle w:val="3GPPText"/>
              <w:spacing w:before="0" w:after="0"/>
              <w:jc w:val="center"/>
              <w:rPr>
                <w:sz w:val="20"/>
              </w:rPr>
            </w:pPr>
            <w:r w:rsidRPr="00A1161B">
              <w:rPr>
                <w:sz w:val="20"/>
              </w:rPr>
              <w:t>Rel.16 SRS for positioning, Rel.16 DL PRS</w:t>
            </w:r>
          </w:p>
        </w:tc>
        <w:tc>
          <w:tcPr>
            <w:tcW w:w="2361" w:type="dxa"/>
            <w:shd w:val="clear" w:color="auto" w:fill="E2EFD9"/>
            <w:vAlign w:val="center"/>
          </w:tcPr>
          <w:p w14:paraId="68DE4517" w14:textId="77777777" w:rsidR="00356293" w:rsidRPr="005C096E" w:rsidRDefault="00356293" w:rsidP="003E61A3">
            <w:pPr>
              <w:pStyle w:val="3GPPText"/>
              <w:spacing w:before="0" w:after="0"/>
              <w:jc w:val="center"/>
              <w:rPr>
                <w:color w:val="FF0000"/>
                <w:sz w:val="20"/>
              </w:rPr>
            </w:pPr>
            <w:r w:rsidRPr="005C096E">
              <w:rPr>
                <w:color w:val="FF0000"/>
                <w:sz w:val="20"/>
              </w:rPr>
              <w:t>gNB Rx-Tx time difference</w:t>
            </w:r>
            <w:r w:rsidRPr="005C096E">
              <w:rPr>
                <w:rFonts w:hint="eastAsia"/>
                <w:color w:val="FF0000"/>
                <w:sz w:val="20"/>
              </w:rPr>
              <w:t>, time stamp</w:t>
            </w:r>
          </w:p>
        </w:tc>
        <w:tc>
          <w:tcPr>
            <w:tcW w:w="2361" w:type="dxa"/>
            <w:shd w:val="clear" w:color="auto" w:fill="E2EFD9"/>
          </w:tcPr>
          <w:p w14:paraId="320D7699" w14:textId="77777777" w:rsidR="00356293" w:rsidRPr="00A1161B" w:rsidRDefault="00356293" w:rsidP="003E61A3">
            <w:pPr>
              <w:pStyle w:val="3GPPText"/>
              <w:spacing w:before="0" w:after="0"/>
              <w:jc w:val="center"/>
              <w:rPr>
                <w:sz w:val="20"/>
              </w:rPr>
            </w:pPr>
            <w:r w:rsidRPr="00A1161B">
              <w:rPr>
                <w:sz w:val="20"/>
              </w:rPr>
              <w:t>Multi-RTT</w:t>
            </w:r>
          </w:p>
        </w:tc>
      </w:tr>
    </w:tbl>
    <w:p w14:paraId="4B11B960" w14:textId="77777777" w:rsidR="00981377" w:rsidRDefault="00981377" w:rsidP="009B5BBC">
      <w:pPr>
        <w:rPr>
          <w:rFonts w:eastAsia="宋体"/>
          <w:noProof/>
          <w:lang w:eastAsia="zh-CN"/>
        </w:rPr>
      </w:pPr>
    </w:p>
    <w:p w14:paraId="667ADE55" w14:textId="77777777" w:rsidR="00356293" w:rsidRDefault="00356293" w:rsidP="00356293">
      <w:pPr>
        <w:rPr>
          <w:rFonts w:eastAsia="宋体"/>
          <w:b/>
          <w:lang w:eastAsia="zh-CN"/>
        </w:rPr>
      </w:pPr>
      <w:r>
        <w:rPr>
          <w:rFonts w:eastAsiaTheme="minorEastAsia"/>
          <w:b/>
          <w:lang w:eastAsia="zh-CN"/>
        </w:rPr>
        <w:t xml:space="preserve">Proposal 1: </w:t>
      </w:r>
      <w:r w:rsidRPr="00B3573B">
        <w:rPr>
          <w:rFonts w:eastAsia="宋体"/>
          <w:b/>
          <w:lang w:eastAsia="zh-CN"/>
        </w:rPr>
        <w:t xml:space="preserve">LPP message Provide Location Information </w:t>
      </w:r>
      <w:r>
        <w:rPr>
          <w:rFonts w:eastAsia="宋体" w:hint="eastAsia"/>
          <w:b/>
          <w:lang w:eastAsia="zh-CN"/>
        </w:rPr>
        <w:t>will</w:t>
      </w:r>
      <w:r w:rsidRPr="00B3573B">
        <w:rPr>
          <w:rFonts w:eastAsia="宋体"/>
          <w:b/>
          <w:lang w:eastAsia="zh-CN"/>
        </w:rPr>
        <w:t xml:space="preserve"> include a </w:t>
      </w:r>
      <w:r>
        <w:rPr>
          <w:rFonts w:eastAsia="宋体" w:hint="eastAsia"/>
          <w:b/>
          <w:lang w:eastAsia="zh-CN"/>
        </w:rPr>
        <w:t>list of measurement instances which each have its own time stamp.</w:t>
      </w:r>
      <w:r w:rsidRPr="005E4C84">
        <w:rPr>
          <w:rFonts w:eastAsia="宋体"/>
          <w:b/>
          <w:lang w:eastAsia="zh-CN"/>
        </w:rPr>
        <w:t xml:space="preserve"> </w:t>
      </w:r>
    </w:p>
    <w:p w14:paraId="12B04B42" w14:textId="77777777" w:rsidR="00356293" w:rsidRDefault="00356293" w:rsidP="00356293">
      <w:pPr>
        <w:rPr>
          <w:rFonts w:eastAsiaTheme="minorEastAsia"/>
          <w:b/>
          <w:lang w:eastAsia="zh-CN"/>
        </w:rPr>
      </w:pPr>
      <w:r>
        <w:rPr>
          <w:rFonts w:eastAsiaTheme="minorEastAsia"/>
          <w:b/>
          <w:lang w:eastAsia="zh-CN"/>
        </w:rPr>
        <w:t xml:space="preserve">Proposal </w:t>
      </w:r>
      <w:r>
        <w:rPr>
          <w:rFonts w:eastAsia="宋体" w:hint="eastAsia"/>
          <w:b/>
          <w:lang w:eastAsia="zh-CN"/>
        </w:rPr>
        <w:t>2</w:t>
      </w:r>
      <w:r>
        <w:rPr>
          <w:rFonts w:eastAsiaTheme="minorEastAsia"/>
          <w:b/>
          <w:lang w:eastAsia="zh-CN"/>
        </w:rPr>
        <w:t xml:space="preserve">: </w:t>
      </w:r>
      <w:r>
        <w:rPr>
          <w:rFonts w:eastAsia="宋体" w:hint="eastAsia"/>
          <w:b/>
          <w:lang w:eastAsia="zh-CN"/>
        </w:rPr>
        <w:t>NRPPa</w:t>
      </w:r>
      <w:r>
        <w:rPr>
          <w:rFonts w:eastAsia="宋体"/>
          <w:b/>
          <w:lang w:eastAsia="zh-CN"/>
        </w:rPr>
        <w:t xml:space="preserve"> </w:t>
      </w:r>
      <w:r>
        <w:rPr>
          <w:rFonts w:eastAsia="宋体" w:hint="eastAsia"/>
          <w:b/>
          <w:lang w:eastAsia="zh-CN"/>
        </w:rPr>
        <w:t>MEASUREMENT REPORT will</w:t>
      </w:r>
      <w:r w:rsidRPr="00B3573B">
        <w:rPr>
          <w:rFonts w:eastAsia="宋体"/>
          <w:b/>
          <w:lang w:eastAsia="zh-CN"/>
        </w:rPr>
        <w:t xml:space="preserve"> include a </w:t>
      </w:r>
      <w:r>
        <w:rPr>
          <w:rFonts w:eastAsia="宋体" w:hint="eastAsia"/>
          <w:b/>
          <w:lang w:eastAsia="zh-CN"/>
        </w:rPr>
        <w:t>list of measurement instances which each have its own time stamp.</w:t>
      </w:r>
    </w:p>
    <w:p w14:paraId="0E8AF289" w14:textId="57DB40D5" w:rsidR="00356293" w:rsidRDefault="00356293" w:rsidP="00356293">
      <w:pPr>
        <w:rPr>
          <w:rFonts w:eastAsia="宋体"/>
          <w:b/>
          <w:lang w:eastAsia="zh-CN"/>
        </w:rPr>
      </w:pPr>
      <w:r>
        <w:rPr>
          <w:rFonts w:eastAsia="宋体"/>
          <w:b/>
          <w:lang w:eastAsia="zh-CN"/>
        </w:rPr>
        <w:t xml:space="preserve">Proposal </w:t>
      </w:r>
      <w:r>
        <w:rPr>
          <w:rFonts w:eastAsia="宋体" w:hint="eastAsia"/>
          <w:b/>
          <w:lang w:eastAsia="zh-CN"/>
        </w:rPr>
        <w:t>3</w:t>
      </w:r>
      <w:r w:rsidRPr="00EE2A8F">
        <w:rPr>
          <w:rFonts w:eastAsia="宋体"/>
          <w:b/>
          <w:lang w:eastAsia="zh-CN"/>
        </w:rPr>
        <w:t xml:space="preserve">: The measurement time windows </w:t>
      </w:r>
      <w:r>
        <w:rPr>
          <w:rFonts w:eastAsia="宋体" w:hint="eastAsia"/>
          <w:b/>
          <w:lang w:eastAsia="zh-CN"/>
        </w:rPr>
        <w:t xml:space="preserve">can </w:t>
      </w:r>
      <w:r w:rsidRPr="00EE2A8F">
        <w:rPr>
          <w:rFonts w:eastAsia="宋体"/>
          <w:b/>
          <w:lang w:eastAsia="zh-CN"/>
        </w:rPr>
        <w:t>be configurable</w:t>
      </w:r>
      <w:r>
        <w:rPr>
          <w:rFonts w:eastAsia="宋体" w:hint="eastAsia"/>
          <w:b/>
          <w:lang w:eastAsia="zh-CN"/>
        </w:rPr>
        <w:t xml:space="preserve"> per UE by LMF via </w:t>
      </w:r>
      <w:r w:rsidR="00A056AF">
        <w:rPr>
          <w:rFonts w:eastAsia="宋体" w:hint="eastAsia"/>
          <w:b/>
          <w:lang w:eastAsia="zh-CN"/>
        </w:rPr>
        <w:t xml:space="preserve">LPP </w:t>
      </w:r>
      <w:r>
        <w:rPr>
          <w:rFonts w:eastAsia="宋体" w:hint="eastAsia"/>
          <w:b/>
          <w:lang w:eastAsia="zh-CN"/>
        </w:rPr>
        <w:t>message Request Location Information,</w:t>
      </w:r>
      <w:r w:rsidRPr="003F098D">
        <w:rPr>
          <w:rFonts w:eastAsia="宋体" w:hint="eastAsia"/>
          <w:b/>
          <w:lang w:eastAsia="zh-CN"/>
        </w:rPr>
        <w:t xml:space="preserve"> </w:t>
      </w:r>
      <w:r>
        <w:rPr>
          <w:rFonts w:eastAsia="宋体" w:hint="eastAsia"/>
          <w:b/>
          <w:lang w:eastAsia="zh-CN"/>
        </w:rPr>
        <w:t>indicating the measurement time window.</w:t>
      </w:r>
    </w:p>
    <w:p w14:paraId="03871E81" w14:textId="13AEFB3D" w:rsidR="00356293" w:rsidRDefault="00356293" w:rsidP="00356293">
      <w:pPr>
        <w:rPr>
          <w:rFonts w:eastAsia="宋体"/>
          <w:b/>
          <w:lang w:eastAsia="zh-CN"/>
        </w:rPr>
      </w:pPr>
      <w:r>
        <w:rPr>
          <w:rFonts w:eastAsia="宋体"/>
          <w:b/>
          <w:lang w:eastAsia="zh-CN"/>
        </w:rPr>
        <w:t xml:space="preserve">Proposal </w:t>
      </w:r>
      <w:r>
        <w:rPr>
          <w:rFonts w:eastAsia="宋体" w:hint="eastAsia"/>
          <w:b/>
          <w:lang w:eastAsia="zh-CN"/>
        </w:rPr>
        <w:t>4</w:t>
      </w:r>
      <w:r w:rsidRPr="00EE2A8F">
        <w:rPr>
          <w:rFonts w:eastAsia="宋体"/>
          <w:b/>
          <w:lang w:eastAsia="zh-CN"/>
        </w:rPr>
        <w:t xml:space="preserve">: The measurement time windows </w:t>
      </w:r>
      <w:r>
        <w:rPr>
          <w:rFonts w:eastAsia="宋体" w:hint="eastAsia"/>
          <w:b/>
          <w:lang w:eastAsia="zh-CN"/>
        </w:rPr>
        <w:t xml:space="preserve">can </w:t>
      </w:r>
      <w:r w:rsidRPr="00EE2A8F">
        <w:rPr>
          <w:rFonts w:eastAsia="宋体"/>
          <w:b/>
          <w:lang w:eastAsia="zh-CN"/>
        </w:rPr>
        <w:t>be configurable</w:t>
      </w:r>
      <w:r>
        <w:rPr>
          <w:rFonts w:eastAsia="宋体" w:hint="eastAsia"/>
          <w:b/>
          <w:lang w:eastAsia="zh-CN"/>
        </w:rPr>
        <w:t xml:space="preserve"> per UE by LMF via </w:t>
      </w:r>
      <w:proofErr w:type="spellStart"/>
      <w:r w:rsidR="00A056AF">
        <w:rPr>
          <w:rFonts w:eastAsia="宋体" w:hint="eastAsia"/>
          <w:b/>
          <w:lang w:eastAsia="zh-CN"/>
        </w:rPr>
        <w:t>NRPPa</w:t>
      </w:r>
      <w:proofErr w:type="spellEnd"/>
      <w:r w:rsidR="00A056AF">
        <w:rPr>
          <w:rFonts w:eastAsia="宋体" w:hint="eastAsia"/>
          <w:b/>
          <w:lang w:eastAsia="zh-CN"/>
        </w:rPr>
        <w:t xml:space="preserve"> </w:t>
      </w:r>
      <w:r>
        <w:rPr>
          <w:rFonts w:eastAsia="宋体" w:hint="eastAsia"/>
          <w:b/>
          <w:lang w:eastAsia="zh-CN"/>
        </w:rPr>
        <w:t>message MEASUREMENT REQUEST, indicating the measurement time window.</w:t>
      </w:r>
    </w:p>
    <w:p w14:paraId="21B0142E" w14:textId="77777777" w:rsidR="00356293" w:rsidRPr="006266A5" w:rsidRDefault="00356293" w:rsidP="00356293">
      <w:pPr>
        <w:spacing w:before="60" w:after="240"/>
        <w:jc w:val="both"/>
        <w:rPr>
          <w:rFonts w:eastAsia="宋体"/>
          <w:b/>
          <w:noProof/>
          <w:szCs w:val="24"/>
          <w:lang w:eastAsia="zh-CN"/>
        </w:rPr>
      </w:pPr>
      <w:r>
        <w:rPr>
          <w:rFonts w:eastAsia="宋体"/>
          <w:b/>
          <w:lang w:eastAsia="zh-CN"/>
        </w:rPr>
        <w:t xml:space="preserve">Proposal </w:t>
      </w:r>
      <w:r>
        <w:rPr>
          <w:rFonts w:eastAsia="宋体" w:hint="eastAsia"/>
          <w:b/>
          <w:lang w:eastAsia="zh-CN"/>
        </w:rPr>
        <w:t>5</w:t>
      </w:r>
      <w:r w:rsidRPr="00EE2A8F">
        <w:rPr>
          <w:rFonts w:eastAsia="宋体"/>
          <w:b/>
          <w:lang w:eastAsia="zh-CN"/>
        </w:rPr>
        <w:t xml:space="preserve">: </w:t>
      </w:r>
      <w:r w:rsidRPr="00883EE7">
        <w:rPr>
          <w:rFonts w:eastAsia="宋体"/>
          <w:b/>
          <w:lang w:eastAsia="zh-CN"/>
        </w:rPr>
        <w:t xml:space="preserve">UE </w:t>
      </w:r>
      <w:r>
        <w:rPr>
          <w:rFonts w:eastAsia="宋体" w:hint="eastAsia"/>
          <w:b/>
          <w:lang w:eastAsia="zh-CN"/>
        </w:rPr>
        <w:t>and/or</w:t>
      </w:r>
      <w:r w:rsidRPr="00883EE7">
        <w:rPr>
          <w:rFonts w:eastAsia="宋体"/>
          <w:b/>
          <w:lang w:eastAsia="zh-CN"/>
        </w:rPr>
        <w:t xml:space="preserve"> </w:t>
      </w:r>
      <w:r>
        <w:rPr>
          <w:rFonts w:eastAsia="宋体" w:hint="eastAsia"/>
          <w:b/>
          <w:lang w:eastAsia="zh-CN"/>
        </w:rPr>
        <w:t>gNB</w:t>
      </w:r>
      <w:r w:rsidRPr="00883EE7">
        <w:rPr>
          <w:rFonts w:eastAsia="宋体"/>
          <w:b/>
          <w:lang w:eastAsia="zh-CN"/>
        </w:rPr>
        <w:t xml:space="preserve"> </w:t>
      </w:r>
      <w:r>
        <w:rPr>
          <w:rFonts w:eastAsia="宋体" w:hint="eastAsia"/>
          <w:b/>
          <w:lang w:eastAsia="zh-CN"/>
        </w:rPr>
        <w:t>are</w:t>
      </w:r>
      <w:r w:rsidRPr="00883EE7">
        <w:rPr>
          <w:rFonts w:eastAsia="宋体"/>
          <w:b/>
          <w:lang w:eastAsia="zh-CN"/>
        </w:rPr>
        <w:t xml:space="preserve"> not expected to report the measurement instances outside of the </w:t>
      </w:r>
      <w:r>
        <w:rPr>
          <w:rFonts w:eastAsia="宋体" w:hint="eastAsia"/>
          <w:b/>
          <w:lang w:eastAsia="zh-CN"/>
        </w:rPr>
        <w:t xml:space="preserve">configured </w:t>
      </w:r>
      <w:r w:rsidRPr="00883EE7">
        <w:rPr>
          <w:rFonts w:eastAsia="宋体"/>
          <w:b/>
          <w:lang w:eastAsia="zh-CN"/>
        </w:rPr>
        <w:t>measurement time window.</w:t>
      </w:r>
    </w:p>
    <w:p w14:paraId="020179A9" w14:textId="54B5533D" w:rsidR="006120FD" w:rsidRDefault="009C72EF" w:rsidP="0091768F">
      <w:pPr>
        <w:pStyle w:val="1"/>
        <w:rPr>
          <w:lang w:eastAsia="ko-KR"/>
        </w:rPr>
      </w:pPr>
      <w:r>
        <w:rPr>
          <w:rFonts w:eastAsia="宋体" w:hint="eastAsia"/>
          <w:lang w:eastAsia="zh-CN"/>
        </w:rPr>
        <w:t>4</w:t>
      </w:r>
      <w:r w:rsidR="00303696">
        <w:rPr>
          <w:rFonts w:hint="eastAsia"/>
          <w:lang w:eastAsia="ko-KR"/>
        </w:rPr>
        <w:tab/>
      </w:r>
      <w:r w:rsidR="006120FD">
        <w:rPr>
          <w:lang w:eastAsia="ko-KR"/>
        </w:rPr>
        <w:t>References</w:t>
      </w:r>
    </w:p>
    <w:p w14:paraId="3222B8DD" w14:textId="77CD783D" w:rsidR="00F81E04" w:rsidRDefault="00F81E04" w:rsidP="00F81E04">
      <w:pPr>
        <w:pStyle w:val="EX"/>
        <w:numPr>
          <w:ilvl w:val="0"/>
          <w:numId w:val="20"/>
        </w:numPr>
        <w:rPr>
          <w:rFonts w:eastAsia="宋体"/>
          <w:lang w:eastAsia="zh-CN"/>
        </w:rPr>
      </w:pPr>
      <w:r w:rsidRPr="00F81E04">
        <w:rPr>
          <w:rFonts w:eastAsia="宋体"/>
          <w:lang w:eastAsia="zh-CN"/>
        </w:rPr>
        <w:t>RP-210903</w:t>
      </w:r>
      <w:r>
        <w:rPr>
          <w:rFonts w:eastAsia="宋体" w:hint="eastAsia"/>
          <w:lang w:eastAsia="zh-CN"/>
        </w:rPr>
        <w:t xml:space="preserve"> </w:t>
      </w:r>
      <w:r w:rsidRPr="00F81E04">
        <w:rPr>
          <w:rFonts w:eastAsia="宋体"/>
          <w:lang w:eastAsia="zh-CN"/>
        </w:rPr>
        <w:t>Revised WID on NR Positioning Enhancements</w:t>
      </w:r>
      <w:r>
        <w:rPr>
          <w:rFonts w:eastAsia="宋体" w:hint="eastAsia"/>
          <w:lang w:eastAsia="zh-CN"/>
        </w:rPr>
        <w:t xml:space="preserve"> </w:t>
      </w:r>
      <w:r w:rsidRPr="00F81E04">
        <w:rPr>
          <w:rFonts w:eastAsia="宋体"/>
          <w:lang w:eastAsia="zh-CN"/>
        </w:rPr>
        <w:t>Intel Corporation, CATT</w:t>
      </w:r>
    </w:p>
    <w:p w14:paraId="3E1B09FB" w14:textId="5F7C406F" w:rsidR="00FE64EB" w:rsidRPr="00621DC0" w:rsidRDefault="00561C33" w:rsidP="00561C33">
      <w:pPr>
        <w:pStyle w:val="EX"/>
        <w:numPr>
          <w:ilvl w:val="0"/>
          <w:numId w:val="20"/>
        </w:numPr>
        <w:rPr>
          <w:rFonts w:eastAsia="宋体"/>
          <w:lang w:eastAsia="zh-CN"/>
        </w:rPr>
      </w:pPr>
      <w:r w:rsidRPr="00561C33">
        <w:rPr>
          <w:rFonts w:eastAsia="宋体"/>
          <w:lang w:eastAsia="zh-CN"/>
        </w:rPr>
        <w:t xml:space="preserve">R1-210xxxx </w:t>
      </w:r>
      <w:r>
        <w:rPr>
          <w:rFonts w:eastAsia="宋体" w:hint="eastAsia"/>
          <w:lang w:eastAsia="zh-CN"/>
        </w:rPr>
        <w:t xml:space="preserve"> </w:t>
      </w:r>
      <w:r>
        <w:rPr>
          <w:lang w:val="en-US"/>
        </w:rPr>
        <w:t>Draft Report of 3GPP TSG RAN WG1 #104-e v0.3.</w:t>
      </w:r>
      <w:r>
        <w:rPr>
          <w:rFonts w:eastAsia="宋体" w:hint="eastAsia"/>
          <w:lang w:val="en-US" w:eastAsia="zh-CN"/>
        </w:rPr>
        <w:t>0</w:t>
      </w:r>
      <w:r w:rsidRPr="00621DC0">
        <w:rPr>
          <w:rFonts w:eastAsia="宋体"/>
          <w:lang w:eastAsia="zh-CN"/>
        </w:rPr>
        <w:t xml:space="preserve"> </w:t>
      </w:r>
    </w:p>
    <w:p w14:paraId="12C015D0" w14:textId="358DF499" w:rsidR="00024318" w:rsidRDefault="00024318">
      <w:pPr>
        <w:spacing w:after="0"/>
        <w:rPr>
          <w:rFonts w:ascii="Arial" w:eastAsia="宋体" w:hAnsi="Arial" w:cs="Arial"/>
          <w:lang w:eastAsia="zh-CN"/>
        </w:rPr>
      </w:pPr>
    </w:p>
    <w:sectPr w:rsidR="00024318" w:rsidSect="00C73E76">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372ED" w14:textId="77777777" w:rsidR="00B80E02" w:rsidRDefault="00B80E02">
      <w:r>
        <w:separator/>
      </w:r>
    </w:p>
  </w:endnote>
  <w:endnote w:type="continuationSeparator" w:id="0">
    <w:p w14:paraId="74C7E33B" w14:textId="77777777" w:rsidR="00B80E02" w:rsidRDefault="00B8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66B91" w14:textId="77777777" w:rsidR="00B80E02" w:rsidRDefault="00B80E02">
      <w:r>
        <w:separator/>
      </w:r>
    </w:p>
  </w:footnote>
  <w:footnote w:type="continuationSeparator" w:id="0">
    <w:p w14:paraId="1C2F2465" w14:textId="77777777" w:rsidR="00B80E02" w:rsidRDefault="00B80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nsid w:val="45A04B6B"/>
    <w:multiLevelType w:val="hybridMultilevel"/>
    <w:tmpl w:val="13BEBA4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19C3156"/>
    <w:multiLevelType w:val="hybridMultilevel"/>
    <w:tmpl w:val="C708385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36"/>
  </w:num>
  <w:num w:numId="4">
    <w:abstractNumId w:val="10"/>
  </w:num>
  <w:num w:numId="5">
    <w:abstractNumId w:val="24"/>
  </w:num>
  <w:num w:numId="6">
    <w:abstractNumId w:val="29"/>
  </w:num>
  <w:num w:numId="7">
    <w:abstractNumId w:val="27"/>
  </w:num>
  <w:num w:numId="8">
    <w:abstractNumId w:val="20"/>
  </w:num>
  <w:num w:numId="9">
    <w:abstractNumId w:val="8"/>
  </w:num>
  <w:num w:numId="10">
    <w:abstractNumId w:val="14"/>
  </w:num>
  <w:num w:numId="11">
    <w:abstractNumId w:val="0"/>
  </w:num>
  <w:num w:numId="12">
    <w:abstractNumId w:val="11"/>
  </w:num>
  <w:num w:numId="13">
    <w:abstractNumId w:val="16"/>
  </w:num>
  <w:num w:numId="14">
    <w:abstractNumId w:val="28"/>
  </w:num>
  <w:num w:numId="15">
    <w:abstractNumId w:val="22"/>
  </w:num>
  <w:num w:numId="16">
    <w:abstractNumId w:val="9"/>
  </w:num>
  <w:num w:numId="17">
    <w:abstractNumId w:val="13"/>
  </w:num>
  <w:num w:numId="18">
    <w:abstractNumId w:val="7"/>
  </w:num>
  <w:num w:numId="19">
    <w:abstractNumId w:val="2"/>
  </w:num>
  <w:num w:numId="20">
    <w:abstractNumId w:val="1"/>
  </w:num>
  <w:num w:numId="21">
    <w:abstractNumId w:val="12"/>
  </w:num>
  <w:num w:numId="22">
    <w:abstractNumId w:val="4"/>
  </w:num>
  <w:num w:numId="23">
    <w:abstractNumId w:val="19"/>
  </w:num>
  <w:num w:numId="24">
    <w:abstractNumId w:val="32"/>
  </w:num>
  <w:num w:numId="25">
    <w:abstractNumId w:val="25"/>
  </w:num>
  <w:num w:numId="26">
    <w:abstractNumId w:val="5"/>
  </w:num>
  <w:num w:numId="27">
    <w:abstractNumId w:val="3"/>
  </w:num>
  <w:num w:numId="28">
    <w:abstractNumId w:val="34"/>
  </w:num>
  <w:num w:numId="29">
    <w:abstractNumId w:val="30"/>
  </w:num>
  <w:num w:numId="30">
    <w:abstractNumId w:val="18"/>
  </w:num>
  <w:num w:numId="31">
    <w:abstractNumId w:val="26"/>
  </w:num>
  <w:num w:numId="32">
    <w:abstractNumId w:val="17"/>
  </w:num>
  <w:num w:numId="33">
    <w:abstractNumId w:val="6"/>
  </w:num>
  <w:num w:numId="34">
    <w:abstractNumId w:val="15"/>
  </w:num>
  <w:num w:numId="35">
    <w:abstractNumId w:val="35"/>
  </w:num>
  <w:num w:numId="36">
    <w:abstractNumId w:val="33"/>
  </w:num>
  <w:num w:numId="37">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466E"/>
    <w:rsid w:val="00004F24"/>
    <w:rsid w:val="00005E46"/>
    <w:rsid w:val="000065FC"/>
    <w:rsid w:val="000068A6"/>
    <w:rsid w:val="00007117"/>
    <w:rsid w:val="00007398"/>
    <w:rsid w:val="00007A12"/>
    <w:rsid w:val="00007AF3"/>
    <w:rsid w:val="0001077E"/>
    <w:rsid w:val="00013031"/>
    <w:rsid w:val="00014309"/>
    <w:rsid w:val="00016161"/>
    <w:rsid w:val="00017B9F"/>
    <w:rsid w:val="00017C47"/>
    <w:rsid w:val="000203A0"/>
    <w:rsid w:val="000216A4"/>
    <w:rsid w:val="000217BB"/>
    <w:rsid w:val="00022E4A"/>
    <w:rsid w:val="00022FD5"/>
    <w:rsid w:val="00024086"/>
    <w:rsid w:val="00024318"/>
    <w:rsid w:val="00025F9A"/>
    <w:rsid w:val="000264E1"/>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717D"/>
    <w:rsid w:val="00037F08"/>
    <w:rsid w:val="00037F97"/>
    <w:rsid w:val="00040A4D"/>
    <w:rsid w:val="00040DF8"/>
    <w:rsid w:val="00041BF8"/>
    <w:rsid w:val="00042292"/>
    <w:rsid w:val="0004334A"/>
    <w:rsid w:val="00043844"/>
    <w:rsid w:val="000442CF"/>
    <w:rsid w:val="000445F9"/>
    <w:rsid w:val="00045A43"/>
    <w:rsid w:val="00045BA4"/>
    <w:rsid w:val="00045CB9"/>
    <w:rsid w:val="00045D73"/>
    <w:rsid w:val="000460F1"/>
    <w:rsid w:val="00050215"/>
    <w:rsid w:val="00051FB2"/>
    <w:rsid w:val="00053EC6"/>
    <w:rsid w:val="000540D1"/>
    <w:rsid w:val="00054194"/>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257F"/>
    <w:rsid w:val="000733EA"/>
    <w:rsid w:val="00074996"/>
    <w:rsid w:val="00075BF6"/>
    <w:rsid w:val="000805F3"/>
    <w:rsid w:val="000816D8"/>
    <w:rsid w:val="00081F15"/>
    <w:rsid w:val="0008284A"/>
    <w:rsid w:val="00083A61"/>
    <w:rsid w:val="000842D0"/>
    <w:rsid w:val="0008470B"/>
    <w:rsid w:val="000856EC"/>
    <w:rsid w:val="000859C5"/>
    <w:rsid w:val="000866B9"/>
    <w:rsid w:val="00086F57"/>
    <w:rsid w:val="0009159B"/>
    <w:rsid w:val="00091C6E"/>
    <w:rsid w:val="00091CE0"/>
    <w:rsid w:val="000934EF"/>
    <w:rsid w:val="0009377E"/>
    <w:rsid w:val="000939A1"/>
    <w:rsid w:val="00094020"/>
    <w:rsid w:val="000948E7"/>
    <w:rsid w:val="00095356"/>
    <w:rsid w:val="00096009"/>
    <w:rsid w:val="00096275"/>
    <w:rsid w:val="00097D26"/>
    <w:rsid w:val="000A0AFD"/>
    <w:rsid w:val="000A0FA4"/>
    <w:rsid w:val="000A0FF9"/>
    <w:rsid w:val="000A2BB5"/>
    <w:rsid w:val="000A454D"/>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85B"/>
    <w:rsid w:val="000C0E9D"/>
    <w:rsid w:val="000C48DF"/>
    <w:rsid w:val="000C50CF"/>
    <w:rsid w:val="000C5C70"/>
    <w:rsid w:val="000C5E8C"/>
    <w:rsid w:val="000C6598"/>
    <w:rsid w:val="000C7130"/>
    <w:rsid w:val="000D15CC"/>
    <w:rsid w:val="000D24AD"/>
    <w:rsid w:val="000D359B"/>
    <w:rsid w:val="000D4238"/>
    <w:rsid w:val="000D4358"/>
    <w:rsid w:val="000D481D"/>
    <w:rsid w:val="000D72D2"/>
    <w:rsid w:val="000D76BB"/>
    <w:rsid w:val="000E0979"/>
    <w:rsid w:val="000E15AD"/>
    <w:rsid w:val="000E4B97"/>
    <w:rsid w:val="000E5098"/>
    <w:rsid w:val="000E5C43"/>
    <w:rsid w:val="000E60A0"/>
    <w:rsid w:val="000E60D3"/>
    <w:rsid w:val="000F0783"/>
    <w:rsid w:val="000F22E4"/>
    <w:rsid w:val="000F2CE8"/>
    <w:rsid w:val="000F3478"/>
    <w:rsid w:val="000F39E5"/>
    <w:rsid w:val="000F460C"/>
    <w:rsid w:val="000F4FD7"/>
    <w:rsid w:val="000F68D6"/>
    <w:rsid w:val="000F7961"/>
    <w:rsid w:val="001004F6"/>
    <w:rsid w:val="0010051C"/>
    <w:rsid w:val="001006B5"/>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6A9"/>
    <w:rsid w:val="00113D39"/>
    <w:rsid w:val="00114C2A"/>
    <w:rsid w:val="00114FCD"/>
    <w:rsid w:val="001153C5"/>
    <w:rsid w:val="00115BE4"/>
    <w:rsid w:val="001173F6"/>
    <w:rsid w:val="00120428"/>
    <w:rsid w:val="00120E97"/>
    <w:rsid w:val="00121B99"/>
    <w:rsid w:val="00122D53"/>
    <w:rsid w:val="001233AA"/>
    <w:rsid w:val="001234E6"/>
    <w:rsid w:val="00124332"/>
    <w:rsid w:val="00124E5F"/>
    <w:rsid w:val="001256A3"/>
    <w:rsid w:val="0012575D"/>
    <w:rsid w:val="001319B2"/>
    <w:rsid w:val="0013205D"/>
    <w:rsid w:val="001321BD"/>
    <w:rsid w:val="0013497B"/>
    <w:rsid w:val="001358DF"/>
    <w:rsid w:val="00135901"/>
    <w:rsid w:val="00136BFC"/>
    <w:rsid w:val="00136E84"/>
    <w:rsid w:val="00137690"/>
    <w:rsid w:val="0014005E"/>
    <w:rsid w:val="00140597"/>
    <w:rsid w:val="001408ED"/>
    <w:rsid w:val="00142918"/>
    <w:rsid w:val="00142E1F"/>
    <w:rsid w:val="00143ACB"/>
    <w:rsid w:val="00143DF6"/>
    <w:rsid w:val="00144E0D"/>
    <w:rsid w:val="00144EC2"/>
    <w:rsid w:val="0014589B"/>
    <w:rsid w:val="00145D43"/>
    <w:rsid w:val="00147715"/>
    <w:rsid w:val="00147A85"/>
    <w:rsid w:val="001503C2"/>
    <w:rsid w:val="001509FC"/>
    <w:rsid w:val="00150E59"/>
    <w:rsid w:val="00152029"/>
    <w:rsid w:val="00152A69"/>
    <w:rsid w:val="001535A9"/>
    <w:rsid w:val="0015454E"/>
    <w:rsid w:val="0015539A"/>
    <w:rsid w:val="00160992"/>
    <w:rsid w:val="00160CCF"/>
    <w:rsid w:val="0016182F"/>
    <w:rsid w:val="00161931"/>
    <w:rsid w:val="00161EFF"/>
    <w:rsid w:val="0016212D"/>
    <w:rsid w:val="001622C4"/>
    <w:rsid w:val="0016246A"/>
    <w:rsid w:val="00162F31"/>
    <w:rsid w:val="00163242"/>
    <w:rsid w:val="001654F0"/>
    <w:rsid w:val="001657DA"/>
    <w:rsid w:val="00165D13"/>
    <w:rsid w:val="001672BC"/>
    <w:rsid w:val="001672EC"/>
    <w:rsid w:val="0016746E"/>
    <w:rsid w:val="00167498"/>
    <w:rsid w:val="001702F3"/>
    <w:rsid w:val="00171253"/>
    <w:rsid w:val="00172DFA"/>
    <w:rsid w:val="00173152"/>
    <w:rsid w:val="0017456C"/>
    <w:rsid w:val="00174C93"/>
    <w:rsid w:val="00174FC8"/>
    <w:rsid w:val="00175399"/>
    <w:rsid w:val="001756F8"/>
    <w:rsid w:val="001768DF"/>
    <w:rsid w:val="00180818"/>
    <w:rsid w:val="00180ED1"/>
    <w:rsid w:val="0018112E"/>
    <w:rsid w:val="001821C0"/>
    <w:rsid w:val="001822AB"/>
    <w:rsid w:val="00183004"/>
    <w:rsid w:val="0018336F"/>
    <w:rsid w:val="00183519"/>
    <w:rsid w:val="001842F8"/>
    <w:rsid w:val="00184A03"/>
    <w:rsid w:val="00184A4A"/>
    <w:rsid w:val="001852DE"/>
    <w:rsid w:val="001852EA"/>
    <w:rsid w:val="001852FB"/>
    <w:rsid w:val="00185B19"/>
    <w:rsid w:val="00186FAC"/>
    <w:rsid w:val="00192696"/>
    <w:rsid w:val="00192A88"/>
    <w:rsid w:val="00192C46"/>
    <w:rsid w:val="00193511"/>
    <w:rsid w:val="00194B8C"/>
    <w:rsid w:val="00195187"/>
    <w:rsid w:val="0019528E"/>
    <w:rsid w:val="00195847"/>
    <w:rsid w:val="00196394"/>
    <w:rsid w:val="00196FEC"/>
    <w:rsid w:val="00197AC4"/>
    <w:rsid w:val="001A0372"/>
    <w:rsid w:val="001A1062"/>
    <w:rsid w:val="001A1111"/>
    <w:rsid w:val="001A1A25"/>
    <w:rsid w:val="001A1B47"/>
    <w:rsid w:val="001A1B98"/>
    <w:rsid w:val="001A2FFB"/>
    <w:rsid w:val="001A4468"/>
    <w:rsid w:val="001A54F6"/>
    <w:rsid w:val="001A5AEF"/>
    <w:rsid w:val="001A6462"/>
    <w:rsid w:val="001A7B60"/>
    <w:rsid w:val="001B0659"/>
    <w:rsid w:val="001B09E3"/>
    <w:rsid w:val="001B273C"/>
    <w:rsid w:val="001B2996"/>
    <w:rsid w:val="001B29E5"/>
    <w:rsid w:val="001B3064"/>
    <w:rsid w:val="001B504A"/>
    <w:rsid w:val="001B672D"/>
    <w:rsid w:val="001B7932"/>
    <w:rsid w:val="001B7A65"/>
    <w:rsid w:val="001B7AB5"/>
    <w:rsid w:val="001C0EF0"/>
    <w:rsid w:val="001C2238"/>
    <w:rsid w:val="001C269A"/>
    <w:rsid w:val="001C298A"/>
    <w:rsid w:val="001C2A93"/>
    <w:rsid w:val="001C4DAB"/>
    <w:rsid w:val="001C4E70"/>
    <w:rsid w:val="001C525F"/>
    <w:rsid w:val="001C5977"/>
    <w:rsid w:val="001C6AC0"/>
    <w:rsid w:val="001C6FA4"/>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17AC"/>
    <w:rsid w:val="001F1AFC"/>
    <w:rsid w:val="001F1C8C"/>
    <w:rsid w:val="001F21EB"/>
    <w:rsid w:val="001F29CD"/>
    <w:rsid w:val="001F3679"/>
    <w:rsid w:val="001F3B4C"/>
    <w:rsid w:val="001F40DB"/>
    <w:rsid w:val="001F4FEF"/>
    <w:rsid w:val="001F6062"/>
    <w:rsid w:val="001F6692"/>
    <w:rsid w:val="001F7808"/>
    <w:rsid w:val="00200D82"/>
    <w:rsid w:val="00201523"/>
    <w:rsid w:val="00203598"/>
    <w:rsid w:val="00203F0E"/>
    <w:rsid w:val="00204192"/>
    <w:rsid w:val="00204D7F"/>
    <w:rsid w:val="00205031"/>
    <w:rsid w:val="00205837"/>
    <w:rsid w:val="002066C2"/>
    <w:rsid w:val="00210347"/>
    <w:rsid w:val="00210498"/>
    <w:rsid w:val="002115FB"/>
    <w:rsid w:val="00211E9D"/>
    <w:rsid w:val="00212BA8"/>
    <w:rsid w:val="00214360"/>
    <w:rsid w:val="0021512E"/>
    <w:rsid w:val="0021533E"/>
    <w:rsid w:val="002169F5"/>
    <w:rsid w:val="00217522"/>
    <w:rsid w:val="002179C5"/>
    <w:rsid w:val="0022061E"/>
    <w:rsid w:val="002209B9"/>
    <w:rsid w:val="00222C84"/>
    <w:rsid w:val="0022396D"/>
    <w:rsid w:val="00223B0F"/>
    <w:rsid w:val="00224097"/>
    <w:rsid w:val="00224C00"/>
    <w:rsid w:val="00226455"/>
    <w:rsid w:val="0022653A"/>
    <w:rsid w:val="00226A09"/>
    <w:rsid w:val="00227B28"/>
    <w:rsid w:val="00227E9B"/>
    <w:rsid w:val="00230CCF"/>
    <w:rsid w:val="00230E35"/>
    <w:rsid w:val="002313BF"/>
    <w:rsid w:val="002314DD"/>
    <w:rsid w:val="0023151D"/>
    <w:rsid w:val="00231D21"/>
    <w:rsid w:val="00231F02"/>
    <w:rsid w:val="00232C96"/>
    <w:rsid w:val="002330E0"/>
    <w:rsid w:val="0023395F"/>
    <w:rsid w:val="0023409B"/>
    <w:rsid w:val="00235070"/>
    <w:rsid w:val="00235A91"/>
    <w:rsid w:val="00237053"/>
    <w:rsid w:val="002375FD"/>
    <w:rsid w:val="00237AA9"/>
    <w:rsid w:val="00237C1C"/>
    <w:rsid w:val="00240073"/>
    <w:rsid w:val="002403B0"/>
    <w:rsid w:val="002409F6"/>
    <w:rsid w:val="00242273"/>
    <w:rsid w:val="0024327F"/>
    <w:rsid w:val="00243314"/>
    <w:rsid w:val="0024354C"/>
    <w:rsid w:val="00243A39"/>
    <w:rsid w:val="00243B1D"/>
    <w:rsid w:val="00243D5F"/>
    <w:rsid w:val="00245ED2"/>
    <w:rsid w:val="00245F51"/>
    <w:rsid w:val="002468D2"/>
    <w:rsid w:val="00246B17"/>
    <w:rsid w:val="0024700B"/>
    <w:rsid w:val="002477AC"/>
    <w:rsid w:val="0025040F"/>
    <w:rsid w:val="002511D7"/>
    <w:rsid w:val="00251502"/>
    <w:rsid w:val="00251645"/>
    <w:rsid w:val="00251688"/>
    <w:rsid w:val="002519B2"/>
    <w:rsid w:val="002521F4"/>
    <w:rsid w:val="00252B94"/>
    <w:rsid w:val="00252D25"/>
    <w:rsid w:val="00254822"/>
    <w:rsid w:val="0025501D"/>
    <w:rsid w:val="00256179"/>
    <w:rsid w:val="002561AC"/>
    <w:rsid w:val="00257D8D"/>
    <w:rsid w:val="0026002D"/>
    <w:rsid w:val="0026004D"/>
    <w:rsid w:val="002614B7"/>
    <w:rsid w:val="00261700"/>
    <w:rsid w:val="00261E67"/>
    <w:rsid w:val="002625CA"/>
    <w:rsid w:val="002628AD"/>
    <w:rsid w:val="002628BD"/>
    <w:rsid w:val="00264B88"/>
    <w:rsid w:val="00265730"/>
    <w:rsid w:val="00266745"/>
    <w:rsid w:val="00266D96"/>
    <w:rsid w:val="002707C8"/>
    <w:rsid w:val="00270B88"/>
    <w:rsid w:val="00270F5E"/>
    <w:rsid w:val="0027370B"/>
    <w:rsid w:val="00274ED7"/>
    <w:rsid w:val="00275D12"/>
    <w:rsid w:val="00276720"/>
    <w:rsid w:val="002767C9"/>
    <w:rsid w:val="00277865"/>
    <w:rsid w:val="00277AF1"/>
    <w:rsid w:val="0028068C"/>
    <w:rsid w:val="00282EC6"/>
    <w:rsid w:val="0028398B"/>
    <w:rsid w:val="00284913"/>
    <w:rsid w:val="002860C4"/>
    <w:rsid w:val="00286F1D"/>
    <w:rsid w:val="00286F91"/>
    <w:rsid w:val="002872A2"/>
    <w:rsid w:val="00291325"/>
    <w:rsid w:val="00291B54"/>
    <w:rsid w:val="00291C60"/>
    <w:rsid w:val="00292482"/>
    <w:rsid w:val="0029369C"/>
    <w:rsid w:val="00293E91"/>
    <w:rsid w:val="002954D5"/>
    <w:rsid w:val="00296022"/>
    <w:rsid w:val="00296BC6"/>
    <w:rsid w:val="00296F26"/>
    <w:rsid w:val="002A01CC"/>
    <w:rsid w:val="002A1CFD"/>
    <w:rsid w:val="002A41D0"/>
    <w:rsid w:val="002A4817"/>
    <w:rsid w:val="002A48DD"/>
    <w:rsid w:val="002A527E"/>
    <w:rsid w:val="002A587C"/>
    <w:rsid w:val="002A6481"/>
    <w:rsid w:val="002A6853"/>
    <w:rsid w:val="002B0400"/>
    <w:rsid w:val="002B10EB"/>
    <w:rsid w:val="002B15E0"/>
    <w:rsid w:val="002B2299"/>
    <w:rsid w:val="002B39B2"/>
    <w:rsid w:val="002B3AD8"/>
    <w:rsid w:val="002B5741"/>
    <w:rsid w:val="002B6DB9"/>
    <w:rsid w:val="002B7049"/>
    <w:rsid w:val="002B70C8"/>
    <w:rsid w:val="002B783B"/>
    <w:rsid w:val="002B7D44"/>
    <w:rsid w:val="002C0210"/>
    <w:rsid w:val="002C0241"/>
    <w:rsid w:val="002C15AF"/>
    <w:rsid w:val="002C19E7"/>
    <w:rsid w:val="002C1D89"/>
    <w:rsid w:val="002C39E7"/>
    <w:rsid w:val="002C44A9"/>
    <w:rsid w:val="002C4FB6"/>
    <w:rsid w:val="002C54BF"/>
    <w:rsid w:val="002C57F9"/>
    <w:rsid w:val="002C6243"/>
    <w:rsid w:val="002C6A1C"/>
    <w:rsid w:val="002C6A5A"/>
    <w:rsid w:val="002C76D2"/>
    <w:rsid w:val="002C7780"/>
    <w:rsid w:val="002D0067"/>
    <w:rsid w:val="002D1D1F"/>
    <w:rsid w:val="002D31A3"/>
    <w:rsid w:val="002D359E"/>
    <w:rsid w:val="002D3A06"/>
    <w:rsid w:val="002D3EEB"/>
    <w:rsid w:val="002D5E41"/>
    <w:rsid w:val="002D5ED1"/>
    <w:rsid w:val="002D6BFD"/>
    <w:rsid w:val="002E04C9"/>
    <w:rsid w:val="002E194F"/>
    <w:rsid w:val="002E205D"/>
    <w:rsid w:val="002E3F77"/>
    <w:rsid w:val="002E40D7"/>
    <w:rsid w:val="002E5D91"/>
    <w:rsid w:val="002E7846"/>
    <w:rsid w:val="002F08A4"/>
    <w:rsid w:val="002F0B9E"/>
    <w:rsid w:val="002F1BFB"/>
    <w:rsid w:val="002F1C6C"/>
    <w:rsid w:val="002F277C"/>
    <w:rsid w:val="002F30B4"/>
    <w:rsid w:val="002F38E1"/>
    <w:rsid w:val="002F38F4"/>
    <w:rsid w:val="002F5006"/>
    <w:rsid w:val="002F5052"/>
    <w:rsid w:val="002F5737"/>
    <w:rsid w:val="002F5BE8"/>
    <w:rsid w:val="002F63C8"/>
    <w:rsid w:val="002F6C3F"/>
    <w:rsid w:val="00300244"/>
    <w:rsid w:val="0030130E"/>
    <w:rsid w:val="0030152F"/>
    <w:rsid w:val="00302525"/>
    <w:rsid w:val="003027CB"/>
    <w:rsid w:val="00303517"/>
    <w:rsid w:val="00303696"/>
    <w:rsid w:val="00304311"/>
    <w:rsid w:val="00304529"/>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3476"/>
    <w:rsid w:val="00323DAC"/>
    <w:rsid w:val="00324A89"/>
    <w:rsid w:val="00324E76"/>
    <w:rsid w:val="0032589D"/>
    <w:rsid w:val="0032672D"/>
    <w:rsid w:val="00326E97"/>
    <w:rsid w:val="003306AD"/>
    <w:rsid w:val="003312CE"/>
    <w:rsid w:val="00331BC1"/>
    <w:rsid w:val="00334465"/>
    <w:rsid w:val="00335680"/>
    <w:rsid w:val="00335BEC"/>
    <w:rsid w:val="00336016"/>
    <w:rsid w:val="00336DED"/>
    <w:rsid w:val="00336E24"/>
    <w:rsid w:val="00336F4F"/>
    <w:rsid w:val="003370E4"/>
    <w:rsid w:val="00337D61"/>
    <w:rsid w:val="00340292"/>
    <w:rsid w:val="00341421"/>
    <w:rsid w:val="00341BB5"/>
    <w:rsid w:val="00342C27"/>
    <w:rsid w:val="00343564"/>
    <w:rsid w:val="00343D0F"/>
    <w:rsid w:val="0034540B"/>
    <w:rsid w:val="00346093"/>
    <w:rsid w:val="0034648B"/>
    <w:rsid w:val="00347A82"/>
    <w:rsid w:val="00347A93"/>
    <w:rsid w:val="00350CD9"/>
    <w:rsid w:val="00351EAE"/>
    <w:rsid w:val="00353061"/>
    <w:rsid w:val="003531BB"/>
    <w:rsid w:val="00353FA7"/>
    <w:rsid w:val="003549D1"/>
    <w:rsid w:val="00354D84"/>
    <w:rsid w:val="00354E27"/>
    <w:rsid w:val="00355277"/>
    <w:rsid w:val="003553B5"/>
    <w:rsid w:val="003554F9"/>
    <w:rsid w:val="0035570B"/>
    <w:rsid w:val="00356293"/>
    <w:rsid w:val="00356B1C"/>
    <w:rsid w:val="00357B60"/>
    <w:rsid w:val="00360108"/>
    <w:rsid w:val="003607E8"/>
    <w:rsid w:val="0036414E"/>
    <w:rsid w:val="003659A1"/>
    <w:rsid w:val="00365BD1"/>
    <w:rsid w:val="003709FF"/>
    <w:rsid w:val="003725FF"/>
    <w:rsid w:val="00372AC0"/>
    <w:rsid w:val="003734C0"/>
    <w:rsid w:val="00374513"/>
    <w:rsid w:val="0037559E"/>
    <w:rsid w:val="00376646"/>
    <w:rsid w:val="00376A07"/>
    <w:rsid w:val="0037758F"/>
    <w:rsid w:val="00377E1E"/>
    <w:rsid w:val="00380B92"/>
    <w:rsid w:val="003815A0"/>
    <w:rsid w:val="00381F7C"/>
    <w:rsid w:val="00383607"/>
    <w:rsid w:val="0038374C"/>
    <w:rsid w:val="003845DE"/>
    <w:rsid w:val="003861B8"/>
    <w:rsid w:val="00390ADB"/>
    <w:rsid w:val="003916F2"/>
    <w:rsid w:val="00391E9E"/>
    <w:rsid w:val="003936D6"/>
    <w:rsid w:val="00393ED1"/>
    <w:rsid w:val="00394C84"/>
    <w:rsid w:val="003954D1"/>
    <w:rsid w:val="00395A8D"/>
    <w:rsid w:val="00396E8C"/>
    <w:rsid w:val="00397859"/>
    <w:rsid w:val="003A2B24"/>
    <w:rsid w:val="003A4560"/>
    <w:rsid w:val="003A55A0"/>
    <w:rsid w:val="003A5D1C"/>
    <w:rsid w:val="003B04D6"/>
    <w:rsid w:val="003B068A"/>
    <w:rsid w:val="003B22D0"/>
    <w:rsid w:val="003B237B"/>
    <w:rsid w:val="003B2C14"/>
    <w:rsid w:val="003B4AE0"/>
    <w:rsid w:val="003B4B34"/>
    <w:rsid w:val="003B619C"/>
    <w:rsid w:val="003C0ABC"/>
    <w:rsid w:val="003C1E05"/>
    <w:rsid w:val="003C20F9"/>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1059"/>
    <w:rsid w:val="003E1372"/>
    <w:rsid w:val="003E1830"/>
    <w:rsid w:val="003E1A36"/>
    <w:rsid w:val="003E1C86"/>
    <w:rsid w:val="003E2352"/>
    <w:rsid w:val="003E2835"/>
    <w:rsid w:val="003E2C99"/>
    <w:rsid w:val="003E36D3"/>
    <w:rsid w:val="003E4315"/>
    <w:rsid w:val="003E4E9C"/>
    <w:rsid w:val="003E4EA5"/>
    <w:rsid w:val="003E6129"/>
    <w:rsid w:val="003E6A15"/>
    <w:rsid w:val="003E6CEB"/>
    <w:rsid w:val="003E7657"/>
    <w:rsid w:val="003E7DCC"/>
    <w:rsid w:val="003F098D"/>
    <w:rsid w:val="003F2554"/>
    <w:rsid w:val="003F2A5E"/>
    <w:rsid w:val="003F3AD8"/>
    <w:rsid w:val="003F3AF2"/>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10632"/>
    <w:rsid w:val="00411542"/>
    <w:rsid w:val="004116BF"/>
    <w:rsid w:val="00413B51"/>
    <w:rsid w:val="00413E28"/>
    <w:rsid w:val="004161FE"/>
    <w:rsid w:val="00416237"/>
    <w:rsid w:val="0041675E"/>
    <w:rsid w:val="00416D77"/>
    <w:rsid w:val="00416EA4"/>
    <w:rsid w:val="0041787E"/>
    <w:rsid w:val="0042141E"/>
    <w:rsid w:val="00421839"/>
    <w:rsid w:val="004242F1"/>
    <w:rsid w:val="00424652"/>
    <w:rsid w:val="004248F0"/>
    <w:rsid w:val="004249AF"/>
    <w:rsid w:val="00424E54"/>
    <w:rsid w:val="004257A9"/>
    <w:rsid w:val="00427508"/>
    <w:rsid w:val="00427670"/>
    <w:rsid w:val="0042777E"/>
    <w:rsid w:val="004319DE"/>
    <w:rsid w:val="00432A0E"/>
    <w:rsid w:val="00432B22"/>
    <w:rsid w:val="0043405C"/>
    <w:rsid w:val="0043622A"/>
    <w:rsid w:val="00440B51"/>
    <w:rsid w:val="00441140"/>
    <w:rsid w:val="0044135A"/>
    <w:rsid w:val="0044192C"/>
    <w:rsid w:val="00444DD9"/>
    <w:rsid w:val="004460EA"/>
    <w:rsid w:val="00446223"/>
    <w:rsid w:val="004465BC"/>
    <w:rsid w:val="00446B53"/>
    <w:rsid w:val="00446CC3"/>
    <w:rsid w:val="004511E3"/>
    <w:rsid w:val="004524A4"/>
    <w:rsid w:val="004527CC"/>
    <w:rsid w:val="00452B67"/>
    <w:rsid w:val="0045453C"/>
    <w:rsid w:val="00454955"/>
    <w:rsid w:val="004563D7"/>
    <w:rsid w:val="004578EE"/>
    <w:rsid w:val="00457F50"/>
    <w:rsid w:val="004601AF"/>
    <w:rsid w:val="00460301"/>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2942"/>
    <w:rsid w:val="0047582D"/>
    <w:rsid w:val="00475E60"/>
    <w:rsid w:val="00476BAD"/>
    <w:rsid w:val="0047700F"/>
    <w:rsid w:val="00477405"/>
    <w:rsid w:val="0048043A"/>
    <w:rsid w:val="00480E5D"/>
    <w:rsid w:val="00482BD0"/>
    <w:rsid w:val="00483CBF"/>
    <w:rsid w:val="00483F56"/>
    <w:rsid w:val="00484F7A"/>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2FF"/>
    <w:rsid w:val="004A1773"/>
    <w:rsid w:val="004A1D6D"/>
    <w:rsid w:val="004A2565"/>
    <w:rsid w:val="004A2EBE"/>
    <w:rsid w:val="004A3BCD"/>
    <w:rsid w:val="004A5FF9"/>
    <w:rsid w:val="004A7C55"/>
    <w:rsid w:val="004B0084"/>
    <w:rsid w:val="004B2892"/>
    <w:rsid w:val="004B3433"/>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63ED"/>
    <w:rsid w:val="004D734C"/>
    <w:rsid w:val="004E04BC"/>
    <w:rsid w:val="004E1259"/>
    <w:rsid w:val="004E145F"/>
    <w:rsid w:val="004E2D29"/>
    <w:rsid w:val="004E2E31"/>
    <w:rsid w:val="004E35C9"/>
    <w:rsid w:val="004E42E7"/>
    <w:rsid w:val="004E5864"/>
    <w:rsid w:val="004E68E9"/>
    <w:rsid w:val="004E7D84"/>
    <w:rsid w:val="004F273E"/>
    <w:rsid w:val="004F4C61"/>
    <w:rsid w:val="004F5ECA"/>
    <w:rsid w:val="004F5F84"/>
    <w:rsid w:val="004F62F2"/>
    <w:rsid w:val="00500481"/>
    <w:rsid w:val="005026D3"/>
    <w:rsid w:val="00502E6E"/>
    <w:rsid w:val="00503B92"/>
    <w:rsid w:val="00504992"/>
    <w:rsid w:val="00504AD6"/>
    <w:rsid w:val="00505FB8"/>
    <w:rsid w:val="00506167"/>
    <w:rsid w:val="00512142"/>
    <w:rsid w:val="00513375"/>
    <w:rsid w:val="00513FF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A4F"/>
    <w:rsid w:val="005272D5"/>
    <w:rsid w:val="00527E22"/>
    <w:rsid w:val="00530807"/>
    <w:rsid w:val="0053129B"/>
    <w:rsid w:val="00531CCC"/>
    <w:rsid w:val="00531E4F"/>
    <w:rsid w:val="0053236E"/>
    <w:rsid w:val="00532CFC"/>
    <w:rsid w:val="0053328D"/>
    <w:rsid w:val="005361B1"/>
    <w:rsid w:val="00536CA8"/>
    <w:rsid w:val="00540E6B"/>
    <w:rsid w:val="005413B2"/>
    <w:rsid w:val="00544FEE"/>
    <w:rsid w:val="00545D92"/>
    <w:rsid w:val="00545FCD"/>
    <w:rsid w:val="005460F2"/>
    <w:rsid w:val="00546F25"/>
    <w:rsid w:val="0055115C"/>
    <w:rsid w:val="00551B4A"/>
    <w:rsid w:val="00552BD9"/>
    <w:rsid w:val="0055305E"/>
    <w:rsid w:val="005531DD"/>
    <w:rsid w:val="00554931"/>
    <w:rsid w:val="00554C28"/>
    <w:rsid w:val="00554C5E"/>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3919"/>
    <w:rsid w:val="00563959"/>
    <w:rsid w:val="005650B6"/>
    <w:rsid w:val="0056543D"/>
    <w:rsid w:val="0056611E"/>
    <w:rsid w:val="00566BD7"/>
    <w:rsid w:val="00566C08"/>
    <w:rsid w:val="00567D17"/>
    <w:rsid w:val="0057036B"/>
    <w:rsid w:val="00571484"/>
    <w:rsid w:val="00571A2B"/>
    <w:rsid w:val="00571F9B"/>
    <w:rsid w:val="00572848"/>
    <w:rsid w:val="00573372"/>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7591"/>
    <w:rsid w:val="005876BC"/>
    <w:rsid w:val="00590AB8"/>
    <w:rsid w:val="00590E25"/>
    <w:rsid w:val="00591313"/>
    <w:rsid w:val="00591AF7"/>
    <w:rsid w:val="00591D21"/>
    <w:rsid w:val="00592944"/>
    <w:rsid w:val="00592D74"/>
    <w:rsid w:val="00593847"/>
    <w:rsid w:val="005939B3"/>
    <w:rsid w:val="00593EA4"/>
    <w:rsid w:val="005955D6"/>
    <w:rsid w:val="00595A45"/>
    <w:rsid w:val="00596758"/>
    <w:rsid w:val="00596DB4"/>
    <w:rsid w:val="005A01C4"/>
    <w:rsid w:val="005A042A"/>
    <w:rsid w:val="005A128D"/>
    <w:rsid w:val="005A1C16"/>
    <w:rsid w:val="005A39C4"/>
    <w:rsid w:val="005A3CD6"/>
    <w:rsid w:val="005A484E"/>
    <w:rsid w:val="005A507B"/>
    <w:rsid w:val="005A5734"/>
    <w:rsid w:val="005A5A06"/>
    <w:rsid w:val="005A6EDD"/>
    <w:rsid w:val="005B048A"/>
    <w:rsid w:val="005B0777"/>
    <w:rsid w:val="005B0E10"/>
    <w:rsid w:val="005B0FC6"/>
    <w:rsid w:val="005B19FE"/>
    <w:rsid w:val="005B251A"/>
    <w:rsid w:val="005B379E"/>
    <w:rsid w:val="005B393E"/>
    <w:rsid w:val="005B3F15"/>
    <w:rsid w:val="005B4349"/>
    <w:rsid w:val="005B4B6A"/>
    <w:rsid w:val="005C0315"/>
    <w:rsid w:val="005C0558"/>
    <w:rsid w:val="005C096E"/>
    <w:rsid w:val="005C0C2D"/>
    <w:rsid w:val="005C22CB"/>
    <w:rsid w:val="005C25DF"/>
    <w:rsid w:val="005C344E"/>
    <w:rsid w:val="005C406E"/>
    <w:rsid w:val="005C544B"/>
    <w:rsid w:val="005C5C75"/>
    <w:rsid w:val="005C631E"/>
    <w:rsid w:val="005C6CC5"/>
    <w:rsid w:val="005D0109"/>
    <w:rsid w:val="005D14BA"/>
    <w:rsid w:val="005D1CED"/>
    <w:rsid w:val="005D2EA8"/>
    <w:rsid w:val="005D2FF5"/>
    <w:rsid w:val="005D37AB"/>
    <w:rsid w:val="005D37CD"/>
    <w:rsid w:val="005D4435"/>
    <w:rsid w:val="005D52F9"/>
    <w:rsid w:val="005D61F9"/>
    <w:rsid w:val="005E0FC4"/>
    <w:rsid w:val="005E1467"/>
    <w:rsid w:val="005E2375"/>
    <w:rsid w:val="005E2656"/>
    <w:rsid w:val="005E2C44"/>
    <w:rsid w:val="005E41B1"/>
    <w:rsid w:val="005E4539"/>
    <w:rsid w:val="005E4C84"/>
    <w:rsid w:val="005E52CD"/>
    <w:rsid w:val="005E52F8"/>
    <w:rsid w:val="005E53D6"/>
    <w:rsid w:val="005E6CC9"/>
    <w:rsid w:val="005E704B"/>
    <w:rsid w:val="005E77BD"/>
    <w:rsid w:val="005E7AA9"/>
    <w:rsid w:val="005E7BE0"/>
    <w:rsid w:val="005F02A0"/>
    <w:rsid w:val="005F1B64"/>
    <w:rsid w:val="005F21F9"/>
    <w:rsid w:val="005F270B"/>
    <w:rsid w:val="005F48A8"/>
    <w:rsid w:val="005F5ADB"/>
    <w:rsid w:val="005F62F1"/>
    <w:rsid w:val="005F6471"/>
    <w:rsid w:val="0060060A"/>
    <w:rsid w:val="00600F76"/>
    <w:rsid w:val="00601E28"/>
    <w:rsid w:val="006020D5"/>
    <w:rsid w:val="00603842"/>
    <w:rsid w:val="00604706"/>
    <w:rsid w:val="00604BC6"/>
    <w:rsid w:val="00605C30"/>
    <w:rsid w:val="00605CA3"/>
    <w:rsid w:val="00605FB9"/>
    <w:rsid w:val="0060710D"/>
    <w:rsid w:val="00607E32"/>
    <w:rsid w:val="00611342"/>
    <w:rsid w:val="006120FD"/>
    <w:rsid w:val="00612D94"/>
    <w:rsid w:val="0061345B"/>
    <w:rsid w:val="0061430E"/>
    <w:rsid w:val="00615037"/>
    <w:rsid w:val="00616238"/>
    <w:rsid w:val="00617241"/>
    <w:rsid w:val="006175C9"/>
    <w:rsid w:val="00617C86"/>
    <w:rsid w:val="00621188"/>
    <w:rsid w:val="00621DC0"/>
    <w:rsid w:val="006257ED"/>
    <w:rsid w:val="006266A5"/>
    <w:rsid w:val="00627719"/>
    <w:rsid w:val="00627762"/>
    <w:rsid w:val="00627F10"/>
    <w:rsid w:val="006320F9"/>
    <w:rsid w:val="00632E9E"/>
    <w:rsid w:val="00633030"/>
    <w:rsid w:val="00633243"/>
    <w:rsid w:val="00634BCB"/>
    <w:rsid w:val="00634D9A"/>
    <w:rsid w:val="0063619D"/>
    <w:rsid w:val="00636F09"/>
    <w:rsid w:val="0064005F"/>
    <w:rsid w:val="0064145C"/>
    <w:rsid w:val="00642BB7"/>
    <w:rsid w:val="00643283"/>
    <w:rsid w:val="006434D5"/>
    <w:rsid w:val="006435A4"/>
    <w:rsid w:val="0064383C"/>
    <w:rsid w:val="0064494A"/>
    <w:rsid w:val="00644E58"/>
    <w:rsid w:val="00644F2B"/>
    <w:rsid w:val="006451BB"/>
    <w:rsid w:val="00645B58"/>
    <w:rsid w:val="00646C86"/>
    <w:rsid w:val="00646E07"/>
    <w:rsid w:val="0064740A"/>
    <w:rsid w:val="00647F3D"/>
    <w:rsid w:val="00650F8A"/>
    <w:rsid w:val="006510B0"/>
    <w:rsid w:val="006510C5"/>
    <w:rsid w:val="00652C47"/>
    <w:rsid w:val="006531BB"/>
    <w:rsid w:val="00654164"/>
    <w:rsid w:val="00654223"/>
    <w:rsid w:val="0065599D"/>
    <w:rsid w:val="006606C2"/>
    <w:rsid w:val="0066130B"/>
    <w:rsid w:val="0066186B"/>
    <w:rsid w:val="00661C56"/>
    <w:rsid w:val="00663BB4"/>
    <w:rsid w:val="00664605"/>
    <w:rsid w:val="00664AF6"/>
    <w:rsid w:val="00664E98"/>
    <w:rsid w:val="00665080"/>
    <w:rsid w:val="00665CC7"/>
    <w:rsid w:val="00665EA2"/>
    <w:rsid w:val="00666445"/>
    <w:rsid w:val="00666CD2"/>
    <w:rsid w:val="00667776"/>
    <w:rsid w:val="006678BC"/>
    <w:rsid w:val="006703E0"/>
    <w:rsid w:val="00671470"/>
    <w:rsid w:val="00671C7A"/>
    <w:rsid w:val="006725AB"/>
    <w:rsid w:val="00672FCD"/>
    <w:rsid w:val="00673297"/>
    <w:rsid w:val="00673772"/>
    <w:rsid w:val="0067418B"/>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2012"/>
    <w:rsid w:val="00693E5D"/>
    <w:rsid w:val="006945C3"/>
    <w:rsid w:val="0069494B"/>
    <w:rsid w:val="00695808"/>
    <w:rsid w:val="00695EDA"/>
    <w:rsid w:val="0069626F"/>
    <w:rsid w:val="00696B11"/>
    <w:rsid w:val="006971B5"/>
    <w:rsid w:val="00697631"/>
    <w:rsid w:val="00697C04"/>
    <w:rsid w:val="006A1619"/>
    <w:rsid w:val="006A1786"/>
    <w:rsid w:val="006A24E1"/>
    <w:rsid w:val="006A3419"/>
    <w:rsid w:val="006A37A8"/>
    <w:rsid w:val="006A3D0E"/>
    <w:rsid w:val="006A51FF"/>
    <w:rsid w:val="006A6CC2"/>
    <w:rsid w:val="006A751C"/>
    <w:rsid w:val="006B001C"/>
    <w:rsid w:val="006B034B"/>
    <w:rsid w:val="006B0AC8"/>
    <w:rsid w:val="006B13C5"/>
    <w:rsid w:val="006B162E"/>
    <w:rsid w:val="006B46FB"/>
    <w:rsid w:val="006B4BF7"/>
    <w:rsid w:val="006B5EAA"/>
    <w:rsid w:val="006B61C9"/>
    <w:rsid w:val="006B6783"/>
    <w:rsid w:val="006B78A8"/>
    <w:rsid w:val="006C048B"/>
    <w:rsid w:val="006C243F"/>
    <w:rsid w:val="006C3ECE"/>
    <w:rsid w:val="006C490C"/>
    <w:rsid w:val="006C6B12"/>
    <w:rsid w:val="006D0A43"/>
    <w:rsid w:val="006D14E1"/>
    <w:rsid w:val="006D20D6"/>
    <w:rsid w:val="006D2347"/>
    <w:rsid w:val="006D29CF"/>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1044"/>
    <w:rsid w:val="006F1B01"/>
    <w:rsid w:val="006F214F"/>
    <w:rsid w:val="006F27EB"/>
    <w:rsid w:val="006F45A9"/>
    <w:rsid w:val="006F4620"/>
    <w:rsid w:val="006F4F6E"/>
    <w:rsid w:val="006F550C"/>
    <w:rsid w:val="006F553B"/>
    <w:rsid w:val="006F5760"/>
    <w:rsid w:val="006F5ABE"/>
    <w:rsid w:val="006F744B"/>
    <w:rsid w:val="006F7812"/>
    <w:rsid w:val="006F7E25"/>
    <w:rsid w:val="007006F7"/>
    <w:rsid w:val="00700AD7"/>
    <w:rsid w:val="0070223B"/>
    <w:rsid w:val="0070388B"/>
    <w:rsid w:val="00703C21"/>
    <w:rsid w:val="00703E4A"/>
    <w:rsid w:val="00704AD9"/>
    <w:rsid w:val="00704D9D"/>
    <w:rsid w:val="007052E6"/>
    <w:rsid w:val="00705CDA"/>
    <w:rsid w:val="00707E0A"/>
    <w:rsid w:val="00710B25"/>
    <w:rsid w:val="007112FB"/>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16D8"/>
    <w:rsid w:val="007423AA"/>
    <w:rsid w:val="00742AEF"/>
    <w:rsid w:val="00742BFB"/>
    <w:rsid w:val="00742D16"/>
    <w:rsid w:val="00743E60"/>
    <w:rsid w:val="00744C85"/>
    <w:rsid w:val="00746147"/>
    <w:rsid w:val="00746EB8"/>
    <w:rsid w:val="00746ECC"/>
    <w:rsid w:val="0074724D"/>
    <w:rsid w:val="0074767A"/>
    <w:rsid w:val="00750CA0"/>
    <w:rsid w:val="00750CF1"/>
    <w:rsid w:val="00751C3B"/>
    <w:rsid w:val="0075366A"/>
    <w:rsid w:val="007539A3"/>
    <w:rsid w:val="007556AC"/>
    <w:rsid w:val="007559F1"/>
    <w:rsid w:val="00755D0A"/>
    <w:rsid w:val="00756869"/>
    <w:rsid w:val="00756A43"/>
    <w:rsid w:val="00760738"/>
    <w:rsid w:val="0076180A"/>
    <w:rsid w:val="007641E2"/>
    <w:rsid w:val="00764246"/>
    <w:rsid w:val="00765184"/>
    <w:rsid w:val="00766D13"/>
    <w:rsid w:val="007670E9"/>
    <w:rsid w:val="007676A2"/>
    <w:rsid w:val="00767E7B"/>
    <w:rsid w:val="0077126B"/>
    <w:rsid w:val="007774C2"/>
    <w:rsid w:val="007810CA"/>
    <w:rsid w:val="0078209F"/>
    <w:rsid w:val="007827EF"/>
    <w:rsid w:val="00783CB2"/>
    <w:rsid w:val="0078459D"/>
    <w:rsid w:val="007847E2"/>
    <w:rsid w:val="00784CDE"/>
    <w:rsid w:val="00785148"/>
    <w:rsid w:val="00786779"/>
    <w:rsid w:val="00786AD5"/>
    <w:rsid w:val="00787AB0"/>
    <w:rsid w:val="00792342"/>
    <w:rsid w:val="007938C9"/>
    <w:rsid w:val="0079510C"/>
    <w:rsid w:val="00795258"/>
    <w:rsid w:val="00795498"/>
    <w:rsid w:val="00795A07"/>
    <w:rsid w:val="00797502"/>
    <w:rsid w:val="007A0F15"/>
    <w:rsid w:val="007A10B7"/>
    <w:rsid w:val="007A355F"/>
    <w:rsid w:val="007A379E"/>
    <w:rsid w:val="007A3D23"/>
    <w:rsid w:val="007A539B"/>
    <w:rsid w:val="007A5450"/>
    <w:rsid w:val="007A56D2"/>
    <w:rsid w:val="007A5E92"/>
    <w:rsid w:val="007B0DA4"/>
    <w:rsid w:val="007B0F8F"/>
    <w:rsid w:val="007B2355"/>
    <w:rsid w:val="007B2681"/>
    <w:rsid w:val="007B2782"/>
    <w:rsid w:val="007B34A1"/>
    <w:rsid w:val="007B39EA"/>
    <w:rsid w:val="007B3BA2"/>
    <w:rsid w:val="007B4691"/>
    <w:rsid w:val="007B4AF6"/>
    <w:rsid w:val="007B512A"/>
    <w:rsid w:val="007B56A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8D3"/>
    <w:rsid w:val="007D5A8E"/>
    <w:rsid w:val="007D5BD0"/>
    <w:rsid w:val="007D6A07"/>
    <w:rsid w:val="007D6AA8"/>
    <w:rsid w:val="007D720C"/>
    <w:rsid w:val="007D769F"/>
    <w:rsid w:val="007D79F2"/>
    <w:rsid w:val="007E067B"/>
    <w:rsid w:val="007E09AD"/>
    <w:rsid w:val="007E1A91"/>
    <w:rsid w:val="007E2950"/>
    <w:rsid w:val="007E2C24"/>
    <w:rsid w:val="007E4171"/>
    <w:rsid w:val="007E4F98"/>
    <w:rsid w:val="007E4FE1"/>
    <w:rsid w:val="007E6412"/>
    <w:rsid w:val="007F049F"/>
    <w:rsid w:val="007F0C6D"/>
    <w:rsid w:val="007F23A8"/>
    <w:rsid w:val="007F255F"/>
    <w:rsid w:val="007F31AB"/>
    <w:rsid w:val="007F4629"/>
    <w:rsid w:val="007F48EA"/>
    <w:rsid w:val="007F688F"/>
    <w:rsid w:val="007F7E1D"/>
    <w:rsid w:val="00800CE4"/>
    <w:rsid w:val="00801417"/>
    <w:rsid w:val="00801DB3"/>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2212"/>
    <w:rsid w:val="00812FDD"/>
    <w:rsid w:val="008132CC"/>
    <w:rsid w:val="00813517"/>
    <w:rsid w:val="008136B2"/>
    <w:rsid w:val="00814A3E"/>
    <w:rsid w:val="00814E75"/>
    <w:rsid w:val="00815A77"/>
    <w:rsid w:val="008165D1"/>
    <w:rsid w:val="00816C74"/>
    <w:rsid w:val="008215AC"/>
    <w:rsid w:val="00821FE9"/>
    <w:rsid w:val="00822016"/>
    <w:rsid w:val="00823341"/>
    <w:rsid w:val="00823A6F"/>
    <w:rsid w:val="0082591E"/>
    <w:rsid w:val="008277FE"/>
    <w:rsid w:val="0082798F"/>
    <w:rsid w:val="008279FA"/>
    <w:rsid w:val="00827B7B"/>
    <w:rsid w:val="00827C63"/>
    <w:rsid w:val="00830026"/>
    <w:rsid w:val="00830BFE"/>
    <w:rsid w:val="00830C85"/>
    <w:rsid w:val="00831AC1"/>
    <w:rsid w:val="00833EF0"/>
    <w:rsid w:val="0083440E"/>
    <w:rsid w:val="00834663"/>
    <w:rsid w:val="00834E3E"/>
    <w:rsid w:val="00836304"/>
    <w:rsid w:val="00836A3F"/>
    <w:rsid w:val="00837563"/>
    <w:rsid w:val="00840685"/>
    <w:rsid w:val="008410D3"/>
    <w:rsid w:val="00841E3F"/>
    <w:rsid w:val="00843571"/>
    <w:rsid w:val="00843C01"/>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EE7"/>
    <w:rsid w:val="00872AD6"/>
    <w:rsid w:val="00873825"/>
    <w:rsid w:val="00873F3E"/>
    <w:rsid w:val="008749A2"/>
    <w:rsid w:val="00874C61"/>
    <w:rsid w:val="008752D8"/>
    <w:rsid w:val="008753F4"/>
    <w:rsid w:val="008755FE"/>
    <w:rsid w:val="00875896"/>
    <w:rsid w:val="00876A29"/>
    <w:rsid w:val="00880CE8"/>
    <w:rsid w:val="00881753"/>
    <w:rsid w:val="00882B03"/>
    <w:rsid w:val="00883EA7"/>
    <w:rsid w:val="00883EE7"/>
    <w:rsid w:val="00884B9D"/>
    <w:rsid w:val="00885ADE"/>
    <w:rsid w:val="00887337"/>
    <w:rsid w:val="00887C45"/>
    <w:rsid w:val="00890BBD"/>
    <w:rsid w:val="0089265E"/>
    <w:rsid w:val="00893C0F"/>
    <w:rsid w:val="008948CE"/>
    <w:rsid w:val="00895611"/>
    <w:rsid w:val="0089580B"/>
    <w:rsid w:val="00895C26"/>
    <w:rsid w:val="0089685A"/>
    <w:rsid w:val="00896F78"/>
    <w:rsid w:val="00897A43"/>
    <w:rsid w:val="008A0A91"/>
    <w:rsid w:val="008A0CE1"/>
    <w:rsid w:val="008A1E7F"/>
    <w:rsid w:val="008A2BDE"/>
    <w:rsid w:val="008A310A"/>
    <w:rsid w:val="008A39FD"/>
    <w:rsid w:val="008A3B0A"/>
    <w:rsid w:val="008A3C24"/>
    <w:rsid w:val="008A6667"/>
    <w:rsid w:val="008A6767"/>
    <w:rsid w:val="008A678B"/>
    <w:rsid w:val="008A6852"/>
    <w:rsid w:val="008A6934"/>
    <w:rsid w:val="008B0B0C"/>
    <w:rsid w:val="008B0BA2"/>
    <w:rsid w:val="008B0C05"/>
    <w:rsid w:val="008B1F3D"/>
    <w:rsid w:val="008B257F"/>
    <w:rsid w:val="008B26FC"/>
    <w:rsid w:val="008B2DCA"/>
    <w:rsid w:val="008B3728"/>
    <w:rsid w:val="008B40D8"/>
    <w:rsid w:val="008B6D08"/>
    <w:rsid w:val="008C0D1E"/>
    <w:rsid w:val="008C12E0"/>
    <w:rsid w:val="008C141B"/>
    <w:rsid w:val="008C2F6F"/>
    <w:rsid w:val="008C319C"/>
    <w:rsid w:val="008C50FF"/>
    <w:rsid w:val="008C55BB"/>
    <w:rsid w:val="008C69F2"/>
    <w:rsid w:val="008C6B75"/>
    <w:rsid w:val="008C7471"/>
    <w:rsid w:val="008C7509"/>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7A5"/>
    <w:rsid w:val="008E4D45"/>
    <w:rsid w:val="008E5CCE"/>
    <w:rsid w:val="008E6670"/>
    <w:rsid w:val="008E6CEB"/>
    <w:rsid w:val="008E76DA"/>
    <w:rsid w:val="008E784C"/>
    <w:rsid w:val="008F0E62"/>
    <w:rsid w:val="008F47E7"/>
    <w:rsid w:val="008F4AF1"/>
    <w:rsid w:val="008F5246"/>
    <w:rsid w:val="008F5381"/>
    <w:rsid w:val="008F5D11"/>
    <w:rsid w:val="008F5F79"/>
    <w:rsid w:val="008F686C"/>
    <w:rsid w:val="008F6C26"/>
    <w:rsid w:val="008F7248"/>
    <w:rsid w:val="009007E6"/>
    <w:rsid w:val="00900F37"/>
    <w:rsid w:val="00901D16"/>
    <w:rsid w:val="009020D9"/>
    <w:rsid w:val="0090267C"/>
    <w:rsid w:val="00902D89"/>
    <w:rsid w:val="009033C0"/>
    <w:rsid w:val="00903479"/>
    <w:rsid w:val="0090676C"/>
    <w:rsid w:val="00907506"/>
    <w:rsid w:val="00907C10"/>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7C3C"/>
    <w:rsid w:val="00927E72"/>
    <w:rsid w:val="009301F4"/>
    <w:rsid w:val="009302D1"/>
    <w:rsid w:val="00931938"/>
    <w:rsid w:val="00931C8C"/>
    <w:rsid w:val="00932C93"/>
    <w:rsid w:val="00934D63"/>
    <w:rsid w:val="009350D1"/>
    <w:rsid w:val="009367D3"/>
    <w:rsid w:val="00936FB3"/>
    <w:rsid w:val="009373F8"/>
    <w:rsid w:val="0093759B"/>
    <w:rsid w:val="00937B0F"/>
    <w:rsid w:val="009403C1"/>
    <w:rsid w:val="00941158"/>
    <w:rsid w:val="009418BE"/>
    <w:rsid w:val="00942154"/>
    <w:rsid w:val="00942858"/>
    <w:rsid w:val="00942FDC"/>
    <w:rsid w:val="0094520C"/>
    <w:rsid w:val="00945CAD"/>
    <w:rsid w:val="0094659E"/>
    <w:rsid w:val="00946764"/>
    <w:rsid w:val="009502B2"/>
    <w:rsid w:val="00950716"/>
    <w:rsid w:val="0095090D"/>
    <w:rsid w:val="00950E1E"/>
    <w:rsid w:val="009523D3"/>
    <w:rsid w:val="009526DA"/>
    <w:rsid w:val="00953198"/>
    <w:rsid w:val="0095387F"/>
    <w:rsid w:val="00954141"/>
    <w:rsid w:val="009543AD"/>
    <w:rsid w:val="00955029"/>
    <w:rsid w:val="009562EE"/>
    <w:rsid w:val="0095681F"/>
    <w:rsid w:val="00957305"/>
    <w:rsid w:val="00957BF7"/>
    <w:rsid w:val="0096472F"/>
    <w:rsid w:val="009647C2"/>
    <w:rsid w:val="0096709E"/>
    <w:rsid w:val="00967661"/>
    <w:rsid w:val="00967669"/>
    <w:rsid w:val="0097070E"/>
    <w:rsid w:val="00970974"/>
    <w:rsid w:val="009722E6"/>
    <w:rsid w:val="00972686"/>
    <w:rsid w:val="0097468B"/>
    <w:rsid w:val="0097646C"/>
    <w:rsid w:val="00976A6C"/>
    <w:rsid w:val="0097769A"/>
    <w:rsid w:val="00977737"/>
    <w:rsid w:val="009777D9"/>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E26"/>
    <w:rsid w:val="00990C91"/>
    <w:rsid w:val="00991B88"/>
    <w:rsid w:val="009932F7"/>
    <w:rsid w:val="00993508"/>
    <w:rsid w:val="00994016"/>
    <w:rsid w:val="009951B9"/>
    <w:rsid w:val="009A0B0B"/>
    <w:rsid w:val="009A17D4"/>
    <w:rsid w:val="009A1B70"/>
    <w:rsid w:val="009A4E2A"/>
    <w:rsid w:val="009A579D"/>
    <w:rsid w:val="009A6466"/>
    <w:rsid w:val="009A7B82"/>
    <w:rsid w:val="009A7D4C"/>
    <w:rsid w:val="009A7F64"/>
    <w:rsid w:val="009B052A"/>
    <w:rsid w:val="009B216B"/>
    <w:rsid w:val="009B22C6"/>
    <w:rsid w:val="009B53EE"/>
    <w:rsid w:val="009B5748"/>
    <w:rsid w:val="009B59F7"/>
    <w:rsid w:val="009B5BBC"/>
    <w:rsid w:val="009B600B"/>
    <w:rsid w:val="009B7CD3"/>
    <w:rsid w:val="009B7CDC"/>
    <w:rsid w:val="009C1949"/>
    <w:rsid w:val="009C2FE1"/>
    <w:rsid w:val="009C3215"/>
    <w:rsid w:val="009C35B9"/>
    <w:rsid w:val="009C3B6F"/>
    <w:rsid w:val="009C464B"/>
    <w:rsid w:val="009C4908"/>
    <w:rsid w:val="009C4B42"/>
    <w:rsid w:val="009C4E0F"/>
    <w:rsid w:val="009C5A52"/>
    <w:rsid w:val="009C5FF3"/>
    <w:rsid w:val="009C6991"/>
    <w:rsid w:val="009C72EF"/>
    <w:rsid w:val="009D0764"/>
    <w:rsid w:val="009D2892"/>
    <w:rsid w:val="009D290D"/>
    <w:rsid w:val="009D3ACC"/>
    <w:rsid w:val="009D4F99"/>
    <w:rsid w:val="009D58E2"/>
    <w:rsid w:val="009D593D"/>
    <w:rsid w:val="009D5EB7"/>
    <w:rsid w:val="009D6013"/>
    <w:rsid w:val="009D6675"/>
    <w:rsid w:val="009D7C76"/>
    <w:rsid w:val="009D7D76"/>
    <w:rsid w:val="009E034E"/>
    <w:rsid w:val="009E0469"/>
    <w:rsid w:val="009E2885"/>
    <w:rsid w:val="009E31B4"/>
    <w:rsid w:val="009E3297"/>
    <w:rsid w:val="009E40DF"/>
    <w:rsid w:val="009E5113"/>
    <w:rsid w:val="009E54FA"/>
    <w:rsid w:val="009E58CA"/>
    <w:rsid w:val="009E60DE"/>
    <w:rsid w:val="009E6344"/>
    <w:rsid w:val="009E7049"/>
    <w:rsid w:val="009E719F"/>
    <w:rsid w:val="009E7F28"/>
    <w:rsid w:val="009F1223"/>
    <w:rsid w:val="009F236B"/>
    <w:rsid w:val="009F27AE"/>
    <w:rsid w:val="009F2A8A"/>
    <w:rsid w:val="009F2B4E"/>
    <w:rsid w:val="009F4A29"/>
    <w:rsid w:val="009F5C95"/>
    <w:rsid w:val="009F629C"/>
    <w:rsid w:val="009F6310"/>
    <w:rsid w:val="009F6EAF"/>
    <w:rsid w:val="009F721D"/>
    <w:rsid w:val="009F734F"/>
    <w:rsid w:val="009F7FF2"/>
    <w:rsid w:val="00A03371"/>
    <w:rsid w:val="00A04939"/>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96F"/>
    <w:rsid w:val="00A16EAD"/>
    <w:rsid w:val="00A16EE2"/>
    <w:rsid w:val="00A206F3"/>
    <w:rsid w:val="00A2078A"/>
    <w:rsid w:val="00A217DB"/>
    <w:rsid w:val="00A21B45"/>
    <w:rsid w:val="00A23E20"/>
    <w:rsid w:val="00A246B6"/>
    <w:rsid w:val="00A24B2F"/>
    <w:rsid w:val="00A24F07"/>
    <w:rsid w:val="00A25514"/>
    <w:rsid w:val="00A263D8"/>
    <w:rsid w:val="00A30436"/>
    <w:rsid w:val="00A31317"/>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392B"/>
    <w:rsid w:val="00A440B8"/>
    <w:rsid w:val="00A443CA"/>
    <w:rsid w:val="00A46117"/>
    <w:rsid w:val="00A46364"/>
    <w:rsid w:val="00A46B7A"/>
    <w:rsid w:val="00A47E70"/>
    <w:rsid w:val="00A5028D"/>
    <w:rsid w:val="00A50E56"/>
    <w:rsid w:val="00A50E92"/>
    <w:rsid w:val="00A51B29"/>
    <w:rsid w:val="00A51E52"/>
    <w:rsid w:val="00A52166"/>
    <w:rsid w:val="00A5303D"/>
    <w:rsid w:val="00A53334"/>
    <w:rsid w:val="00A5340F"/>
    <w:rsid w:val="00A53428"/>
    <w:rsid w:val="00A53964"/>
    <w:rsid w:val="00A542DE"/>
    <w:rsid w:val="00A54787"/>
    <w:rsid w:val="00A550BF"/>
    <w:rsid w:val="00A5555E"/>
    <w:rsid w:val="00A55D98"/>
    <w:rsid w:val="00A5600F"/>
    <w:rsid w:val="00A56611"/>
    <w:rsid w:val="00A56D63"/>
    <w:rsid w:val="00A619D7"/>
    <w:rsid w:val="00A6241C"/>
    <w:rsid w:val="00A6255A"/>
    <w:rsid w:val="00A62E4D"/>
    <w:rsid w:val="00A62F98"/>
    <w:rsid w:val="00A6460D"/>
    <w:rsid w:val="00A65D26"/>
    <w:rsid w:val="00A67D24"/>
    <w:rsid w:val="00A70B06"/>
    <w:rsid w:val="00A72376"/>
    <w:rsid w:val="00A727C5"/>
    <w:rsid w:val="00A733CC"/>
    <w:rsid w:val="00A73430"/>
    <w:rsid w:val="00A73BEE"/>
    <w:rsid w:val="00A74118"/>
    <w:rsid w:val="00A74ECE"/>
    <w:rsid w:val="00A75FA7"/>
    <w:rsid w:val="00A7671C"/>
    <w:rsid w:val="00A77437"/>
    <w:rsid w:val="00A775CA"/>
    <w:rsid w:val="00A80313"/>
    <w:rsid w:val="00A816EE"/>
    <w:rsid w:val="00A821DE"/>
    <w:rsid w:val="00A82996"/>
    <w:rsid w:val="00A843BF"/>
    <w:rsid w:val="00A84523"/>
    <w:rsid w:val="00A849E5"/>
    <w:rsid w:val="00A84F00"/>
    <w:rsid w:val="00A85409"/>
    <w:rsid w:val="00A85516"/>
    <w:rsid w:val="00A85684"/>
    <w:rsid w:val="00A86E8A"/>
    <w:rsid w:val="00A870FC"/>
    <w:rsid w:val="00A920A1"/>
    <w:rsid w:val="00A9398F"/>
    <w:rsid w:val="00A96810"/>
    <w:rsid w:val="00A974CE"/>
    <w:rsid w:val="00A976E2"/>
    <w:rsid w:val="00A97B53"/>
    <w:rsid w:val="00AA07F9"/>
    <w:rsid w:val="00AA11FA"/>
    <w:rsid w:val="00AA1C8A"/>
    <w:rsid w:val="00AA28DF"/>
    <w:rsid w:val="00AA47A5"/>
    <w:rsid w:val="00AA6AA3"/>
    <w:rsid w:val="00AA71C4"/>
    <w:rsid w:val="00AA7B56"/>
    <w:rsid w:val="00AA7C8E"/>
    <w:rsid w:val="00AA7E97"/>
    <w:rsid w:val="00AB13C4"/>
    <w:rsid w:val="00AB2353"/>
    <w:rsid w:val="00AB480C"/>
    <w:rsid w:val="00AB54DC"/>
    <w:rsid w:val="00AB554E"/>
    <w:rsid w:val="00AB5C45"/>
    <w:rsid w:val="00AC02BB"/>
    <w:rsid w:val="00AC118D"/>
    <w:rsid w:val="00AC1D15"/>
    <w:rsid w:val="00AC2C73"/>
    <w:rsid w:val="00AC3A5D"/>
    <w:rsid w:val="00AC4CFC"/>
    <w:rsid w:val="00AC4D26"/>
    <w:rsid w:val="00AC611C"/>
    <w:rsid w:val="00AC6609"/>
    <w:rsid w:val="00AC7121"/>
    <w:rsid w:val="00AC7472"/>
    <w:rsid w:val="00AC7716"/>
    <w:rsid w:val="00AD0C5B"/>
    <w:rsid w:val="00AD0D1D"/>
    <w:rsid w:val="00AD11DE"/>
    <w:rsid w:val="00AD1CD8"/>
    <w:rsid w:val="00AD243F"/>
    <w:rsid w:val="00AD2AC5"/>
    <w:rsid w:val="00AD4370"/>
    <w:rsid w:val="00AD7022"/>
    <w:rsid w:val="00AE0BD2"/>
    <w:rsid w:val="00AE0E6B"/>
    <w:rsid w:val="00AE130C"/>
    <w:rsid w:val="00AE1F13"/>
    <w:rsid w:val="00AE2D4C"/>
    <w:rsid w:val="00AE3A6D"/>
    <w:rsid w:val="00AE42B8"/>
    <w:rsid w:val="00AE4984"/>
    <w:rsid w:val="00AE5218"/>
    <w:rsid w:val="00AE63FF"/>
    <w:rsid w:val="00AE6E23"/>
    <w:rsid w:val="00AE73ED"/>
    <w:rsid w:val="00AE7B42"/>
    <w:rsid w:val="00AF04BC"/>
    <w:rsid w:val="00AF0707"/>
    <w:rsid w:val="00AF0BF5"/>
    <w:rsid w:val="00AF1B96"/>
    <w:rsid w:val="00AF1EB4"/>
    <w:rsid w:val="00AF1FB6"/>
    <w:rsid w:val="00AF3C76"/>
    <w:rsid w:val="00AF3C8E"/>
    <w:rsid w:val="00AF3F13"/>
    <w:rsid w:val="00AF543A"/>
    <w:rsid w:val="00AF6176"/>
    <w:rsid w:val="00AF67DC"/>
    <w:rsid w:val="00AF7B33"/>
    <w:rsid w:val="00B00FE2"/>
    <w:rsid w:val="00B011DE"/>
    <w:rsid w:val="00B01495"/>
    <w:rsid w:val="00B020F5"/>
    <w:rsid w:val="00B0210A"/>
    <w:rsid w:val="00B0303C"/>
    <w:rsid w:val="00B03AAB"/>
    <w:rsid w:val="00B0405F"/>
    <w:rsid w:val="00B04163"/>
    <w:rsid w:val="00B04EB8"/>
    <w:rsid w:val="00B055AC"/>
    <w:rsid w:val="00B06431"/>
    <w:rsid w:val="00B06EEC"/>
    <w:rsid w:val="00B07752"/>
    <w:rsid w:val="00B1028B"/>
    <w:rsid w:val="00B1039D"/>
    <w:rsid w:val="00B1167C"/>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2087"/>
    <w:rsid w:val="00B425F0"/>
    <w:rsid w:val="00B433C4"/>
    <w:rsid w:val="00B436C3"/>
    <w:rsid w:val="00B437B0"/>
    <w:rsid w:val="00B4511F"/>
    <w:rsid w:val="00B4540A"/>
    <w:rsid w:val="00B46432"/>
    <w:rsid w:val="00B466B7"/>
    <w:rsid w:val="00B467B4"/>
    <w:rsid w:val="00B46A6E"/>
    <w:rsid w:val="00B50A29"/>
    <w:rsid w:val="00B51F6A"/>
    <w:rsid w:val="00B53917"/>
    <w:rsid w:val="00B53A07"/>
    <w:rsid w:val="00B53C4E"/>
    <w:rsid w:val="00B541E8"/>
    <w:rsid w:val="00B5487F"/>
    <w:rsid w:val="00B54CD3"/>
    <w:rsid w:val="00B5683D"/>
    <w:rsid w:val="00B56FD3"/>
    <w:rsid w:val="00B575A7"/>
    <w:rsid w:val="00B60327"/>
    <w:rsid w:val="00B6221F"/>
    <w:rsid w:val="00B622F9"/>
    <w:rsid w:val="00B62AC8"/>
    <w:rsid w:val="00B63257"/>
    <w:rsid w:val="00B641D5"/>
    <w:rsid w:val="00B64503"/>
    <w:rsid w:val="00B64C33"/>
    <w:rsid w:val="00B664F7"/>
    <w:rsid w:val="00B67B97"/>
    <w:rsid w:val="00B703BA"/>
    <w:rsid w:val="00B72386"/>
    <w:rsid w:val="00B72B78"/>
    <w:rsid w:val="00B73C90"/>
    <w:rsid w:val="00B75DD1"/>
    <w:rsid w:val="00B77A67"/>
    <w:rsid w:val="00B804BD"/>
    <w:rsid w:val="00B809A7"/>
    <w:rsid w:val="00B80E02"/>
    <w:rsid w:val="00B81FA3"/>
    <w:rsid w:val="00B8234E"/>
    <w:rsid w:val="00B824CA"/>
    <w:rsid w:val="00B826DE"/>
    <w:rsid w:val="00B82C8B"/>
    <w:rsid w:val="00B830CD"/>
    <w:rsid w:val="00B83A22"/>
    <w:rsid w:val="00B83CEA"/>
    <w:rsid w:val="00B84ABD"/>
    <w:rsid w:val="00B858C0"/>
    <w:rsid w:val="00B859EA"/>
    <w:rsid w:val="00B86B90"/>
    <w:rsid w:val="00B870AA"/>
    <w:rsid w:val="00B875BE"/>
    <w:rsid w:val="00B87756"/>
    <w:rsid w:val="00B9032A"/>
    <w:rsid w:val="00B90ED4"/>
    <w:rsid w:val="00B90F72"/>
    <w:rsid w:val="00B92CBC"/>
    <w:rsid w:val="00B94327"/>
    <w:rsid w:val="00B94BC1"/>
    <w:rsid w:val="00B95ACA"/>
    <w:rsid w:val="00B968C8"/>
    <w:rsid w:val="00B96E1D"/>
    <w:rsid w:val="00B97FC6"/>
    <w:rsid w:val="00BA1400"/>
    <w:rsid w:val="00BA14CC"/>
    <w:rsid w:val="00BA2D03"/>
    <w:rsid w:val="00BA3914"/>
    <w:rsid w:val="00BA39DC"/>
    <w:rsid w:val="00BA3EC5"/>
    <w:rsid w:val="00BA4017"/>
    <w:rsid w:val="00BA5E7E"/>
    <w:rsid w:val="00BA62F2"/>
    <w:rsid w:val="00BB10BC"/>
    <w:rsid w:val="00BB1544"/>
    <w:rsid w:val="00BB26C9"/>
    <w:rsid w:val="00BB5DFC"/>
    <w:rsid w:val="00BB5E50"/>
    <w:rsid w:val="00BB7312"/>
    <w:rsid w:val="00BB76F6"/>
    <w:rsid w:val="00BC02EE"/>
    <w:rsid w:val="00BC04FE"/>
    <w:rsid w:val="00BC1267"/>
    <w:rsid w:val="00BC1A3C"/>
    <w:rsid w:val="00BC1BE2"/>
    <w:rsid w:val="00BC32E4"/>
    <w:rsid w:val="00BC3B5C"/>
    <w:rsid w:val="00BC3C0F"/>
    <w:rsid w:val="00BC53AD"/>
    <w:rsid w:val="00BC5465"/>
    <w:rsid w:val="00BC5854"/>
    <w:rsid w:val="00BC674B"/>
    <w:rsid w:val="00BC69CD"/>
    <w:rsid w:val="00BD0E63"/>
    <w:rsid w:val="00BD0FA8"/>
    <w:rsid w:val="00BD279D"/>
    <w:rsid w:val="00BD27DE"/>
    <w:rsid w:val="00BD2ED2"/>
    <w:rsid w:val="00BD3AE5"/>
    <w:rsid w:val="00BD3E2E"/>
    <w:rsid w:val="00BD3F03"/>
    <w:rsid w:val="00BD3FA9"/>
    <w:rsid w:val="00BD4AB9"/>
    <w:rsid w:val="00BD5731"/>
    <w:rsid w:val="00BD5F3A"/>
    <w:rsid w:val="00BD6BB8"/>
    <w:rsid w:val="00BE016E"/>
    <w:rsid w:val="00BE0617"/>
    <w:rsid w:val="00BE38F7"/>
    <w:rsid w:val="00BE3E0F"/>
    <w:rsid w:val="00BE4515"/>
    <w:rsid w:val="00BE5482"/>
    <w:rsid w:val="00BE7303"/>
    <w:rsid w:val="00BF1F65"/>
    <w:rsid w:val="00BF2621"/>
    <w:rsid w:val="00BF3984"/>
    <w:rsid w:val="00BF45B1"/>
    <w:rsid w:val="00BF49A7"/>
    <w:rsid w:val="00BF5121"/>
    <w:rsid w:val="00BF6371"/>
    <w:rsid w:val="00BF653E"/>
    <w:rsid w:val="00BF668A"/>
    <w:rsid w:val="00BF7BFD"/>
    <w:rsid w:val="00C00C2E"/>
    <w:rsid w:val="00C01581"/>
    <w:rsid w:val="00C016CF"/>
    <w:rsid w:val="00C01E8F"/>
    <w:rsid w:val="00C024B8"/>
    <w:rsid w:val="00C03305"/>
    <w:rsid w:val="00C03802"/>
    <w:rsid w:val="00C0562D"/>
    <w:rsid w:val="00C057B5"/>
    <w:rsid w:val="00C10883"/>
    <w:rsid w:val="00C10C62"/>
    <w:rsid w:val="00C11244"/>
    <w:rsid w:val="00C1227E"/>
    <w:rsid w:val="00C13082"/>
    <w:rsid w:val="00C133E2"/>
    <w:rsid w:val="00C136F2"/>
    <w:rsid w:val="00C13C74"/>
    <w:rsid w:val="00C14606"/>
    <w:rsid w:val="00C14BCE"/>
    <w:rsid w:val="00C1691D"/>
    <w:rsid w:val="00C17B35"/>
    <w:rsid w:val="00C208DE"/>
    <w:rsid w:val="00C20D2D"/>
    <w:rsid w:val="00C21D2B"/>
    <w:rsid w:val="00C224E8"/>
    <w:rsid w:val="00C2378A"/>
    <w:rsid w:val="00C23AD6"/>
    <w:rsid w:val="00C243B7"/>
    <w:rsid w:val="00C24A33"/>
    <w:rsid w:val="00C26164"/>
    <w:rsid w:val="00C326FA"/>
    <w:rsid w:val="00C33212"/>
    <w:rsid w:val="00C3398A"/>
    <w:rsid w:val="00C33AC7"/>
    <w:rsid w:val="00C344BC"/>
    <w:rsid w:val="00C3453A"/>
    <w:rsid w:val="00C353C0"/>
    <w:rsid w:val="00C360CA"/>
    <w:rsid w:val="00C36216"/>
    <w:rsid w:val="00C36C0D"/>
    <w:rsid w:val="00C37AB4"/>
    <w:rsid w:val="00C37C4A"/>
    <w:rsid w:val="00C37FF0"/>
    <w:rsid w:val="00C40526"/>
    <w:rsid w:val="00C4078E"/>
    <w:rsid w:val="00C40AD9"/>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70559"/>
    <w:rsid w:val="00C707EB"/>
    <w:rsid w:val="00C70E87"/>
    <w:rsid w:val="00C7127B"/>
    <w:rsid w:val="00C713B3"/>
    <w:rsid w:val="00C7217E"/>
    <w:rsid w:val="00C72489"/>
    <w:rsid w:val="00C72BD4"/>
    <w:rsid w:val="00C738A5"/>
    <w:rsid w:val="00C73DE9"/>
    <w:rsid w:val="00C73E76"/>
    <w:rsid w:val="00C745DC"/>
    <w:rsid w:val="00C74653"/>
    <w:rsid w:val="00C763D8"/>
    <w:rsid w:val="00C77729"/>
    <w:rsid w:val="00C779A3"/>
    <w:rsid w:val="00C77E81"/>
    <w:rsid w:val="00C77FDB"/>
    <w:rsid w:val="00C808E9"/>
    <w:rsid w:val="00C83677"/>
    <w:rsid w:val="00C83837"/>
    <w:rsid w:val="00C843C8"/>
    <w:rsid w:val="00C84663"/>
    <w:rsid w:val="00C85B64"/>
    <w:rsid w:val="00C8719D"/>
    <w:rsid w:val="00C87DF9"/>
    <w:rsid w:val="00C87E4C"/>
    <w:rsid w:val="00C91F58"/>
    <w:rsid w:val="00C93930"/>
    <w:rsid w:val="00C9505D"/>
    <w:rsid w:val="00C95985"/>
    <w:rsid w:val="00C95EC1"/>
    <w:rsid w:val="00C965BF"/>
    <w:rsid w:val="00C97C96"/>
    <w:rsid w:val="00CA0F7A"/>
    <w:rsid w:val="00CA0FCC"/>
    <w:rsid w:val="00CA21B3"/>
    <w:rsid w:val="00CA281A"/>
    <w:rsid w:val="00CA3A05"/>
    <w:rsid w:val="00CA43CD"/>
    <w:rsid w:val="00CA46B4"/>
    <w:rsid w:val="00CA6258"/>
    <w:rsid w:val="00CA693D"/>
    <w:rsid w:val="00CA6CA3"/>
    <w:rsid w:val="00CA6E28"/>
    <w:rsid w:val="00CA75A0"/>
    <w:rsid w:val="00CA794A"/>
    <w:rsid w:val="00CB116A"/>
    <w:rsid w:val="00CB1E91"/>
    <w:rsid w:val="00CB2903"/>
    <w:rsid w:val="00CB2A7D"/>
    <w:rsid w:val="00CB2CDF"/>
    <w:rsid w:val="00CB3898"/>
    <w:rsid w:val="00CB620C"/>
    <w:rsid w:val="00CB6EBF"/>
    <w:rsid w:val="00CB7CDF"/>
    <w:rsid w:val="00CC031C"/>
    <w:rsid w:val="00CC0D33"/>
    <w:rsid w:val="00CC1EEA"/>
    <w:rsid w:val="00CC3467"/>
    <w:rsid w:val="00CC47AB"/>
    <w:rsid w:val="00CC5026"/>
    <w:rsid w:val="00CC52F3"/>
    <w:rsid w:val="00CC5E2B"/>
    <w:rsid w:val="00CC5EE5"/>
    <w:rsid w:val="00CC7255"/>
    <w:rsid w:val="00CD063C"/>
    <w:rsid w:val="00CD0689"/>
    <w:rsid w:val="00CD2DDA"/>
    <w:rsid w:val="00CD356F"/>
    <w:rsid w:val="00CD6080"/>
    <w:rsid w:val="00CD65B4"/>
    <w:rsid w:val="00CD6F6A"/>
    <w:rsid w:val="00CD78BB"/>
    <w:rsid w:val="00CE2872"/>
    <w:rsid w:val="00CE4E1E"/>
    <w:rsid w:val="00CE5BE8"/>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75C3"/>
    <w:rsid w:val="00CF78E4"/>
    <w:rsid w:val="00D00D61"/>
    <w:rsid w:val="00D0172D"/>
    <w:rsid w:val="00D0218E"/>
    <w:rsid w:val="00D02B5F"/>
    <w:rsid w:val="00D02DE0"/>
    <w:rsid w:val="00D03F9A"/>
    <w:rsid w:val="00D045C1"/>
    <w:rsid w:val="00D05503"/>
    <w:rsid w:val="00D060DA"/>
    <w:rsid w:val="00D06EB4"/>
    <w:rsid w:val="00D0760D"/>
    <w:rsid w:val="00D1044D"/>
    <w:rsid w:val="00D10603"/>
    <w:rsid w:val="00D1149D"/>
    <w:rsid w:val="00D11678"/>
    <w:rsid w:val="00D1323B"/>
    <w:rsid w:val="00D13C47"/>
    <w:rsid w:val="00D1562C"/>
    <w:rsid w:val="00D15723"/>
    <w:rsid w:val="00D1786F"/>
    <w:rsid w:val="00D17D04"/>
    <w:rsid w:val="00D21948"/>
    <w:rsid w:val="00D25656"/>
    <w:rsid w:val="00D25904"/>
    <w:rsid w:val="00D30F34"/>
    <w:rsid w:val="00D3181A"/>
    <w:rsid w:val="00D34839"/>
    <w:rsid w:val="00D34C5A"/>
    <w:rsid w:val="00D3573B"/>
    <w:rsid w:val="00D36169"/>
    <w:rsid w:val="00D378AA"/>
    <w:rsid w:val="00D418DA"/>
    <w:rsid w:val="00D422F7"/>
    <w:rsid w:val="00D4350F"/>
    <w:rsid w:val="00D440F2"/>
    <w:rsid w:val="00D4489F"/>
    <w:rsid w:val="00D44B86"/>
    <w:rsid w:val="00D45874"/>
    <w:rsid w:val="00D47FCC"/>
    <w:rsid w:val="00D5160C"/>
    <w:rsid w:val="00D5193E"/>
    <w:rsid w:val="00D52661"/>
    <w:rsid w:val="00D52B34"/>
    <w:rsid w:val="00D557A8"/>
    <w:rsid w:val="00D55BCB"/>
    <w:rsid w:val="00D56893"/>
    <w:rsid w:val="00D57063"/>
    <w:rsid w:val="00D5753F"/>
    <w:rsid w:val="00D576C1"/>
    <w:rsid w:val="00D577D6"/>
    <w:rsid w:val="00D61824"/>
    <w:rsid w:val="00D61D61"/>
    <w:rsid w:val="00D61FBB"/>
    <w:rsid w:val="00D62882"/>
    <w:rsid w:val="00D63BE9"/>
    <w:rsid w:val="00D64B7D"/>
    <w:rsid w:val="00D65915"/>
    <w:rsid w:val="00D67274"/>
    <w:rsid w:val="00D67F3F"/>
    <w:rsid w:val="00D70B06"/>
    <w:rsid w:val="00D71949"/>
    <w:rsid w:val="00D71BCA"/>
    <w:rsid w:val="00D7618B"/>
    <w:rsid w:val="00D76B0D"/>
    <w:rsid w:val="00D77A89"/>
    <w:rsid w:val="00D80E4E"/>
    <w:rsid w:val="00D81288"/>
    <w:rsid w:val="00D819C1"/>
    <w:rsid w:val="00D81BF3"/>
    <w:rsid w:val="00D820B7"/>
    <w:rsid w:val="00D82818"/>
    <w:rsid w:val="00D837E6"/>
    <w:rsid w:val="00D84364"/>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9781A"/>
    <w:rsid w:val="00DA06A4"/>
    <w:rsid w:val="00DA06C8"/>
    <w:rsid w:val="00DA3607"/>
    <w:rsid w:val="00DA3D23"/>
    <w:rsid w:val="00DA46D2"/>
    <w:rsid w:val="00DA7E4F"/>
    <w:rsid w:val="00DB079E"/>
    <w:rsid w:val="00DB1DCE"/>
    <w:rsid w:val="00DB2848"/>
    <w:rsid w:val="00DB31A1"/>
    <w:rsid w:val="00DB370E"/>
    <w:rsid w:val="00DB52B5"/>
    <w:rsid w:val="00DB5B46"/>
    <w:rsid w:val="00DB6148"/>
    <w:rsid w:val="00DB6C98"/>
    <w:rsid w:val="00DC17AF"/>
    <w:rsid w:val="00DC1AAB"/>
    <w:rsid w:val="00DC4F57"/>
    <w:rsid w:val="00DC5950"/>
    <w:rsid w:val="00DC5C49"/>
    <w:rsid w:val="00DC5C80"/>
    <w:rsid w:val="00DC5EA1"/>
    <w:rsid w:val="00DC65FB"/>
    <w:rsid w:val="00DC6D5B"/>
    <w:rsid w:val="00DD0B4D"/>
    <w:rsid w:val="00DD25F7"/>
    <w:rsid w:val="00DD2738"/>
    <w:rsid w:val="00DD2B10"/>
    <w:rsid w:val="00DD3F49"/>
    <w:rsid w:val="00DD417B"/>
    <w:rsid w:val="00DD4879"/>
    <w:rsid w:val="00DD4C82"/>
    <w:rsid w:val="00DD6A18"/>
    <w:rsid w:val="00DD78D0"/>
    <w:rsid w:val="00DD7FA6"/>
    <w:rsid w:val="00DE34CF"/>
    <w:rsid w:val="00DE54E3"/>
    <w:rsid w:val="00DE592C"/>
    <w:rsid w:val="00DE78BE"/>
    <w:rsid w:val="00DE7BF8"/>
    <w:rsid w:val="00DE7C91"/>
    <w:rsid w:val="00DF0059"/>
    <w:rsid w:val="00DF018E"/>
    <w:rsid w:val="00DF1831"/>
    <w:rsid w:val="00DF28D7"/>
    <w:rsid w:val="00DF2A37"/>
    <w:rsid w:val="00DF3CB4"/>
    <w:rsid w:val="00DF431A"/>
    <w:rsid w:val="00DF44D0"/>
    <w:rsid w:val="00DF69A0"/>
    <w:rsid w:val="00DF7C7F"/>
    <w:rsid w:val="00E00BD1"/>
    <w:rsid w:val="00E01A45"/>
    <w:rsid w:val="00E02299"/>
    <w:rsid w:val="00E0298D"/>
    <w:rsid w:val="00E02D3D"/>
    <w:rsid w:val="00E03235"/>
    <w:rsid w:val="00E03F89"/>
    <w:rsid w:val="00E04442"/>
    <w:rsid w:val="00E06F10"/>
    <w:rsid w:val="00E07283"/>
    <w:rsid w:val="00E138D1"/>
    <w:rsid w:val="00E156AE"/>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30770"/>
    <w:rsid w:val="00E31321"/>
    <w:rsid w:val="00E317BA"/>
    <w:rsid w:val="00E318F5"/>
    <w:rsid w:val="00E32075"/>
    <w:rsid w:val="00E32E71"/>
    <w:rsid w:val="00E33238"/>
    <w:rsid w:val="00E33D4D"/>
    <w:rsid w:val="00E35392"/>
    <w:rsid w:val="00E36804"/>
    <w:rsid w:val="00E36964"/>
    <w:rsid w:val="00E37337"/>
    <w:rsid w:val="00E3752D"/>
    <w:rsid w:val="00E37C6C"/>
    <w:rsid w:val="00E42995"/>
    <w:rsid w:val="00E43339"/>
    <w:rsid w:val="00E442E2"/>
    <w:rsid w:val="00E46357"/>
    <w:rsid w:val="00E46CE2"/>
    <w:rsid w:val="00E47936"/>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26B0"/>
    <w:rsid w:val="00E62879"/>
    <w:rsid w:val="00E63186"/>
    <w:rsid w:val="00E64DEF"/>
    <w:rsid w:val="00E64F04"/>
    <w:rsid w:val="00E666E9"/>
    <w:rsid w:val="00E66C11"/>
    <w:rsid w:val="00E6736C"/>
    <w:rsid w:val="00E67BF4"/>
    <w:rsid w:val="00E70FAC"/>
    <w:rsid w:val="00E71553"/>
    <w:rsid w:val="00E71AB9"/>
    <w:rsid w:val="00E74FC6"/>
    <w:rsid w:val="00E752B1"/>
    <w:rsid w:val="00E76B59"/>
    <w:rsid w:val="00E76DBE"/>
    <w:rsid w:val="00E77A41"/>
    <w:rsid w:val="00E80385"/>
    <w:rsid w:val="00E811DA"/>
    <w:rsid w:val="00E81326"/>
    <w:rsid w:val="00E822FD"/>
    <w:rsid w:val="00E83B6A"/>
    <w:rsid w:val="00E84F60"/>
    <w:rsid w:val="00E85136"/>
    <w:rsid w:val="00E85967"/>
    <w:rsid w:val="00E86801"/>
    <w:rsid w:val="00E87A52"/>
    <w:rsid w:val="00E907DA"/>
    <w:rsid w:val="00E90E86"/>
    <w:rsid w:val="00E92386"/>
    <w:rsid w:val="00E9275E"/>
    <w:rsid w:val="00E94741"/>
    <w:rsid w:val="00E95676"/>
    <w:rsid w:val="00E957C1"/>
    <w:rsid w:val="00E95A57"/>
    <w:rsid w:val="00E961B4"/>
    <w:rsid w:val="00E9781A"/>
    <w:rsid w:val="00EA05E1"/>
    <w:rsid w:val="00EA1392"/>
    <w:rsid w:val="00EA2CC5"/>
    <w:rsid w:val="00EA2D43"/>
    <w:rsid w:val="00EA53B8"/>
    <w:rsid w:val="00EA5F8D"/>
    <w:rsid w:val="00EA627C"/>
    <w:rsid w:val="00EA6843"/>
    <w:rsid w:val="00EB058D"/>
    <w:rsid w:val="00EB183B"/>
    <w:rsid w:val="00EB260D"/>
    <w:rsid w:val="00EB6CAE"/>
    <w:rsid w:val="00EB6E89"/>
    <w:rsid w:val="00EB723D"/>
    <w:rsid w:val="00EB74EE"/>
    <w:rsid w:val="00EC0885"/>
    <w:rsid w:val="00EC1ABC"/>
    <w:rsid w:val="00EC20E3"/>
    <w:rsid w:val="00EC215A"/>
    <w:rsid w:val="00EC2914"/>
    <w:rsid w:val="00EC3502"/>
    <w:rsid w:val="00EC357E"/>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5546"/>
    <w:rsid w:val="00ED696A"/>
    <w:rsid w:val="00ED7846"/>
    <w:rsid w:val="00ED7AC6"/>
    <w:rsid w:val="00ED7BDE"/>
    <w:rsid w:val="00EE0C89"/>
    <w:rsid w:val="00EE11A2"/>
    <w:rsid w:val="00EE27C3"/>
    <w:rsid w:val="00EE2A8F"/>
    <w:rsid w:val="00EE2B19"/>
    <w:rsid w:val="00EE2F96"/>
    <w:rsid w:val="00EE3052"/>
    <w:rsid w:val="00EE3A2E"/>
    <w:rsid w:val="00EE47D6"/>
    <w:rsid w:val="00EE4949"/>
    <w:rsid w:val="00EE555E"/>
    <w:rsid w:val="00EE579D"/>
    <w:rsid w:val="00EE5D6E"/>
    <w:rsid w:val="00EE7BCC"/>
    <w:rsid w:val="00EE7D7C"/>
    <w:rsid w:val="00EF00DB"/>
    <w:rsid w:val="00EF09CF"/>
    <w:rsid w:val="00EF24B0"/>
    <w:rsid w:val="00EF3AC9"/>
    <w:rsid w:val="00EF5374"/>
    <w:rsid w:val="00EF561C"/>
    <w:rsid w:val="00EF5931"/>
    <w:rsid w:val="00EF5F96"/>
    <w:rsid w:val="00F0122C"/>
    <w:rsid w:val="00F0263F"/>
    <w:rsid w:val="00F0451C"/>
    <w:rsid w:val="00F059F1"/>
    <w:rsid w:val="00F0655B"/>
    <w:rsid w:val="00F06701"/>
    <w:rsid w:val="00F06EE6"/>
    <w:rsid w:val="00F07E08"/>
    <w:rsid w:val="00F104B3"/>
    <w:rsid w:val="00F10E79"/>
    <w:rsid w:val="00F13AD8"/>
    <w:rsid w:val="00F13D01"/>
    <w:rsid w:val="00F141A8"/>
    <w:rsid w:val="00F15094"/>
    <w:rsid w:val="00F15AD4"/>
    <w:rsid w:val="00F16AD7"/>
    <w:rsid w:val="00F20267"/>
    <w:rsid w:val="00F202AB"/>
    <w:rsid w:val="00F23209"/>
    <w:rsid w:val="00F24796"/>
    <w:rsid w:val="00F24C77"/>
    <w:rsid w:val="00F25467"/>
    <w:rsid w:val="00F25D98"/>
    <w:rsid w:val="00F25FBC"/>
    <w:rsid w:val="00F260FD"/>
    <w:rsid w:val="00F265F7"/>
    <w:rsid w:val="00F26C31"/>
    <w:rsid w:val="00F26C73"/>
    <w:rsid w:val="00F300FB"/>
    <w:rsid w:val="00F30540"/>
    <w:rsid w:val="00F308E2"/>
    <w:rsid w:val="00F30E25"/>
    <w:rsid w:val="00F310DA"/>
    <w:rsid w:val="00F3219F"/>
    <w:rsid w:val="00F334BF"/>
    <w:rsid w:val="00F340BC"/>
    <w:rsid w:val="00F346FA"/>
    <w:rsid w:val="00F35408"/>
    <w:rsid w:val="00F35747"/>
    <w:rsid w:val="00F40963"/>
    <w:rsid w:val="00F41FE9"/>
    <w:rsid w:val="00F4278C"/>
    <w:rsid w:val="00F42CE0"/>
    <w:rsid w:val="00F42EB3"/>
    <w:rsid w:val="00F43A6F"/>
    <w:rsid w:val="00F43E75"/>
    <w:rsid w:val="00F52628"/>
    <w:rsid w:val="00F52A54"/>
    <w:rsid w:val="00F53967"/>
    <w:rsid w:val="00F5396E"/>
    <w:rsid w:val="00F55667"/>
    <w:rsid w:val="00F55A3F"/>
    <w:rsid w:val="00F56C9D"/>
    <w:rsid w:val="00F5786E"/>
    <w:rsid w:val="00F5796C"/>
    <w:rsid w:val="00F61B95"/>
    <w:rsid w:val="00F62AF4"/>
    <w:rsid w:val="00F65EE0"/>
    <w:rsid w:val="00F66A27"/>
    <w:rsid w:val="00F66EA6"/>
    <w:rsid w:val="00F67013"/>
    <w:rsid w:val="00F67F79"/>
    <w:rsid w:val="00F707D5"/>
    <w:rsid w:val="00F71E8C"/>
    <w:rsid w:val="00F7215F"/>
    <w:rsid w:val="00F7275C"/>
    <w:rsid w:val="00F72D6E"/>
    <w:rsid w:val="00F7458A"/>
    <w:rsid w:val="00F75392"/>
    <w:rsid w:val="00F76A63"/>
    <w:rsid w:val="00F81784"/>
    <w:rsid w:val="00F81A2F"/>
    <w:rsid w:val="00F81E04"/>
    <w:rsid w:val="00F83B57"/>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5144"/>
    <w:rsid w:val="00FB5E47"/>
    <w:rsid w:val="00FB6386"/>
    <w:rsid w:val="00FB6606"/>
    <w:rsid w:val="00FB6B07"/>
    <w:rsid w:val="00FB7BAD"/>
    <w:rsid w:val="00FC0326"/>
    <w:rsid w:val="00FC0BF7"/>
    <w:rsid w:val="00FC21F0"/>
    <w:rsid w:val="00FC2FE5"/>
    <w:rsid w:val="00FC42A9"/>
    <w:rsid w:val="00FC48FD"/>
    <w:rsid w:val="00FC4CEC"/>
    <w:rsid w:val="00FC5314"/>
    <w:rsid w:val="00FC67C8"/>
    <w:rsid w:val="00FD0FE8"/>
    <w:rsid w:val="00FD10B0"/>
    <w:rsid w:val="00FD2451"/>
    <w:rsid w:val="00FD44F7"/>
    <w:rsid w:val="00FD4F98"/>
    <w:rsid w:val="00FD5D8A"/>
    <w:rsid w:val="00FD5E22"/>
    <w:rsid w:val="00FD6CF5"/>
    <w:rsid w:val="00FD72ED"/>
    <w:rsid w:val="00FD740F"/>
    <w:rsid w:val="00FD7B95"/>
    <w:rsid w:val="00FE0377"/>
    <w:rsid w:val="00FE0E9C"/>
    <w:rsid w:val="00FE207F"/>
    <w:rsid w:val="00FE2681"/>
    <w:rsid w:val="00FE3015"/>
    <w:rsid w:val="00FE3E3C"/>
    <w:rsid w:val="00FE5288"/>
    <w:rsid w:val="00FE5366"/>
    <w:rsid w:val="00FE64CE"/>
    <w:rsid w:val="00FE64EB"/>
    <w:rsid w:val="00FE69F7"/>
    <w:rsid w:val="00FE70D4"/>
    <w:rsid w:val="00FE79A8"/>
    <w:rsid w:val="00FF017F"/>
    <w:rsid w:val="00FF083E"/>
    <w:rsid w:val="00FF16F8"/>
    <w:rsid w:val="00FF1890"/>
    <w:rsid w:val="00FF1F3E"/>
    <w:rsid w:val="00FF284A"/>
    <w:rsid w:val="00FF3A47"/>
    <w:rsid w:val="00FF4004"/>
    <w:rsid w:val="00FF4425"/>
    <w:rsid w:val="00FF4C94"/>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uiPriority w:val="39"/>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uiPriority w:val="39"/>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01.png@01D724C9.2EECB45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122D1-9684-4E85-BFB2-6BE3EB6FC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4</Pages>
  <Words>1038</Words>
  <Characters>5800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202</cp:revision>
  <cp:lastPrinted>1900-12-31T16:00:00Z</cp:lastPrinted>
  <dcterms:created xsi:type="dcterms:W3CDTF">2021-03-19T09:06:00Z</dcterms:created>
  <dcterms:modified xsi:type="dcterms:W3CDTF">2021-04-02T05:26:00Z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